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13" w:rsidRPr="00E54213" w:rsidRDefault="00E54213" w:rsidP="00E54213">
      <w:pPr>
        <w:ind w:left="1778"/>
        <w:rPr>
          <w:b/>
          <w:iCs/>
          <w:sz w:val="32"/>
        </w:rPr>
      </w:pPr>
      <w:r w:rsidRPr="00E54213">
        <w:rPr>
          <w:iCs/>
          <w:sz w:val="32"/>
        </w:rPr>
        <w:t xml:space="preserve">Тема: </w:t>
      </w:r>
      <w:r w:rsidRPr="00E54213">
        <w:rPr>
          <w:b/>
          <w:iCs/>
          <w:sz w:val="32"/>
        </w:rPr>
        <w:t>Воспитание у ребенка интереса к чтению.</w:t>
      </w:r>
    </w:p>
    <w:p w:rsidR="00E54213" w:rsidRPr="00E54213" w:rsidRDefault="00E54213" w:rsidP="00E54213">
      <w:pPr>
        <w:ind w:left="360"/>
        <w:jc w:val="center"/>
        <w:rPr>
          <w:sz w:val="28"/>
        </w:rPr>
      </w:pPr>
      <w:r w:rsidRPr="00E54213">
        <w:rPr>
          <w:sz w:val="28"/>
        </w:rPr>
        <w:t>1 класс.</w:t>
      </w:r>
    </w:p>
    <w:p w:rsidR="00E54213" w:rsidRPr="00E54213" w:rsidRDefault="00E54213" w:rsidP="00E54213">
      <w:pPr>
        <w:ind w:left="360"/>
        <w:rPr>
          <w:sz w:val="28"/>
        </w:rPr>
      </w:pP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Цель и задачи:</w:t>
      </w:r>
    </w:p>
    <w:p w:rsidR="00E54213" w:rsidRDefault="00E54213" w:rsidP="00E5421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Доказать важность умения правильно и быстро читать.</w:t>
      </w:r>
    </w:p>
    <w:p w:rsidR="00E54213" w:rsidRDefault="00E54213" w:rsidP="00E54213">
      <w:pPr>
        <w:numPr>
          <w:ilvl w:val="0"/>
          <w:numId w:val="2"/>
        </w:numPr>
        <w:rPr>
          <w:i/>
          <w:iCs/>
          <w:sz w:val="32"/>
        </w:rPr>
      </w:pPr>
      <w:r>
        <w:rPr>
          <w:sz w:val="28"/>
        </w:rPr>
        <w:t>Научить родителей управлять домашним чтением детей, выбирать нужные книги.</w:t>
      </w:r>
    </w:p>
    <w:p w:rsidR="00E54213" w:rsidRDefault="00E54213" w:rsidP="00E5421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Наглядно познакомить родителей с успехами детей в учебе.</w:t>
      </w:r>
    </w:p>
    <w:p w:rsidR="00E54213" w:rsidRDefault="00E54213" w:rsidP="00E54213">
      <w:pPr>
        <w:ind w:left="360"/>
        <w:rPr>
          <w:sz w:val="28"/>
        </w:rPr>
      </w:pP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Оформление класса:</w:t>
      </w:r>
    </w:p>
    <w:p w:rsidR="00E54213" w:rsidRDefault="00E54213" w:rsidP="00E54213">
      <w:pPr>
        <w:pStyle w:val="a3"/>
      </w:pPr>
      <w:r>
        <w:t>Плакаты: «Наши дети – это наша старость. Правильное воспитание – это наша счастливая старость, плохое воспитание – это наше будущее горе, это наши слезы, наша вина перед другими людьми, перед всей страной</w:t>
      </w:r>
      <w:proofErr w:type="gramStart"/>
      <w:r>
        <w:t>.» (</w:t>
      </w:r>
      <w:proofErr w:type="gramEnd"/>
      <w:r>
        <w:t>Макаренко А.С.)</w:t>
      </w:r>
    </w:p>
    <w:p w:rsidR="00E54213" w:rsidRDefault="00E54213" w:rsidP="00E54213">
      <w:pPr>
        <w:ind w:left="360"/>
        <w:jc w:val="both"/>
        <w:rPr>
          <w:sz w:val="28"/>
        </w:rPr>
      </w:pPr>
      <w:r>
        <w:rPr>
          <w:sz w:val="28"/>
        </w:rPr>
        <w:t>«Мать, помни, ты – главный воспитатель, главный педагог</w:t>
      </w:r>
      <w:proofErr w:type="gramStart"/>
      <w:r>
        <w:rPr>
          <w:sz w:val="28"/>
        </w:rPr>
        <w:t>.» (</w:t>
      </w:r>
      <w:proofErr w:type="gramEnd"/>
      <w:r>
        <w:rPr>
          <w:sz w:val="28"/>
        </w:rPr>
        <w:t>В.А.Сухомлинский).</w:t>
      </w:r>
    </w:p>
    <w:p w:rsidR="00E54213" w:rsidRDefault="00E54213" w:rsidP="00E54213">
      <w:pPr>
        <w:pStyle w:val="a3"/>
      </w:pPr>
      <w:r>
        <w:t>«Плохо тому сыну, которого отец не учил</w:t>
      </w:r>
      <w:proofErr w:type="gramStart"/>
      <w:r>
        <w:t xml:space="preserve">.» ( </w:t>
      </w:r>
      <w:proofErr w:type="gramEnd"/>
      <w:r>
        <w:t>Украинская народная пословица).</w:t>
      </w:r>
    </w:p>
    <w:p w:rsidR="00E54213" w:rsidRDefault="00E54213" w:rsidP="00E54213">
      <w:pPr>
        <w:ind w:left="360"/>
        <w:jc w:val="both"/>
        <w:rPr>
          <w:sz w:val="28"/>
        </w:rPr>
      </w:pPr>
      <w:r>
        <w:rPr>
          <w:sz w:val="28"/>
        </w:rPr>
        <w:t xml:space="preserve"> Правила чтения:</w:t>
      </w:r>
    </w:p>
    <w:p w:rsidR="00E54213" w:rsidRDefault="00E54213" w:rsidP="00E5421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Лучше читать вслух. Не торопясь, вникать в смысл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 xml:space="preserve">, учись у героев хорошему. Умей беречь книгу. </w:t>
      </w:r>
    </w:p>
    <w:p w:rsidR="00E54213" w:rsidRDefault="00E54213" w:rsidP="00E5421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Читать не более 10-15 минут. Проветрите комнату, уберите отвлекающие предметы. Делайте </w:t>
      </w:r>
      <w:proofErr w:type="spellStart"/>
      <w:r>
        <w:rPr>
          <w:sz w:val="28"/>
        </w:rPr>
        <w:t>физкультпаузы</w:t>
      </w:r>
      <w:proofErr w:type="spellEnd"/>
      <w:r>
        <w:rPr>
          <w:sz w:val="28"/>
        </w:rPr>
        <w:t>. Не бойтесь хвалить ребенка!</w:t>
      </w:r>
    </w:p>
    <w:p w:rsidR="00E54213" w:rsidRDefault="00E54213" w:rsidP="00E54213">
      <w:pPr>
        <w:ind w:left="360"/>
        <w:jc w:val="both"/>
        <w:rPr>
          <w:i/>
          <w:iCs/>
          <w:sz w:val="28"/>
        </w:rPr>
      </w:pPr>
      <w:r>
        <w:rPr>
          <w:i/>
          <w:iCs/>
          <w:sz w:val="28"/>
        </w:rPr>
        <w:t>Выставка тетрадей, прописей, альбомов по рисованию, поделок по труду.</w:t>
      </w:r>
    </w:p>
    <w:p w:rsidR="00E54213" w:rsidRDefault="00E54213" w:rsidP="00E54213">
      <w:pPr>
        <w:ind w:left="360"/>
        <w:rPr>
          <w:i/>
          <w:iCs/>
          <w:sz w:val="28"/>
        </w:rPr>
      </w:pPr>
    </w:p>
    <w:p w:rsidR="00E54213" w:rsidRDefault="00E54213" w:rsidP="00E54213">
      <w:pPr>
        <w:pStyle w:val="1"/>
      </w:pPr>
      <w:r>
        <w:t>Ход собрания</w:t>
      </w:r>
    </w:p>
    <w:p w:rsidR="00E54213" w:rsidRDefault="00E54213" w:rsidP="00E5421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Поздравление детей с началом учебного года (стихи, песни, рисунк</w:t>
      </w:r>
      <w:proofErr w:type="gramStart"/>
      <w:r>
        <w:rPr>
          <w:sz w:val="28"/>
        </w:rPr>
        <w:t>0</w:t>
      </w:r>
      <w:proofErr w:type="gramEnd"/>
      <w:r>
        <w:rPr>
          <w:sz w:val="28"/>
        </w:rPr>
        <w:t>.</w:t>
      </w:r>
    </w:p>
    <w:p w:rsidR="00E54213" w:rsidRDefault="00E54213" w:rsidP="00E5421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Открытые мини-уроки чтения, письма, математики (родители сидят за партами вместе с детьми).</w:t>
      </w:r>
    </w:p>
    <w:p w:rsidR="00E54213" w:rsidRDefault="00E54213" w:rsidP="00E5421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Продолжение собрания без детей.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Вступление.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Роль книги.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Знакомство с правилами работы с книгой.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Опыт работы родителей с детьми.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Решение педагогических ситуаций на тему чтения.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Выступление учителя русского языка и литературы.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Выступление школьного библиотекаря.</w:t>
      </w:r>
    </w:p>
    <w:p w:rsidR="00E54213" w:rsidRDefault="00E54213" w:rsidP="00E5421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Обобщение. Советы родителям. Ответы на вопросы.</w:t>
      </w:r>
    </w:p>
    <w:p w:rsidR="00E54213" w:rsidRDefault="00E54213" w:rsidP="00E5421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Домашнее задание родителям к следующему собранию.</w:t>
      </w:r>
    </w:p>
    <w:p w:rsidR="00E54213" w:rsidRDefault="00E54213" w:rsidP="00E54213">
      <w:pPr>
        <w:ind w:left="360"/>
        <w:rPr>
          <w:sz w:val="28"/>
        </w:rPr>
      </w:pPr>
      <w:r>
        <w:rPr>
          <w:sz w:val="28"/>
        </w:rPr>
        <w:t>Пример:</w:t>
      </w:r>
    </w:p>
    <w:p w:rsidR="00E54213" w:rsidRDefault="00E54213" w:rsidP="00E5421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Составить вместе с ребенком маленький веселый рассказ с фразеологизмами.</w:t>
      </w:r>
    </w:p>
    <w:p w:rsidR="00E54213" w:rsidRDefault="00E54213" w:rsidP="00E5421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помочь ребенку подготовить рассказ о том, как он помогает дома маме и бабушке.</w:t>
      </w:r>
    </w:p>
    <w:p w:rsidR="00E54213" w:rsidRDefault="00E54213" w:rsidP="00E54213">
      <w:pPr>
        <w:pStyle w:val="a5"/>
        <w:numPr>
          <w:ilvl w:val="0"/>
          <w:numId w:val="3"/>
        </w:numPr>
      </w:pPr>
      <w:proofErr w:type="gramStart"/>
      <w:r>
        <w:t>Приготовиться петь вместе любимые песни (1куплет к собранию по теме:</w:t>
      </w:r>
      <w:proofErr w:type="gramEnd"/>
      <w:r>
        <w:t xml:space="preserve"> </w:t>
      </w:r>
      <w:proofErr w:type="gramStart"/>
      <w:r>
        <w:t>«Досуг в семье»).</w:t>
      </w:r>
      <w:proofErr w:type="gramEnd"/>
    </w:p>
    <w:p w:rsidR="00E54213" w:rsidRDefault="00E54213" w:rsidP="00E54213">
      <w:pPr>
        <w:ind w:left="360"/>
        <w:jc w:val="both"/>
        <w:rPr>
          <w:sz w:val="28"/>
        </w:rPr>
      </w:pP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91D"/>
    <w:multiLevelType w:val="hybridMultilevel"/>
    <w:tmpl w:val="61E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20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92247"/>
    <w:multiLevelType w:val="hybridMultilevel"/>
    <w:tmpl w:val="34085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1F77"/>
    <w:multiLevelType w:val="hybridMultilevel"/>
    <w:tmpl w:val="C53AF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C5C75"/>
    <w:multiLevelType w:val="hybridMultilevel"/>
    <w:tmpl w:val="0654350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6DB50043"/>
    <w:multiLevelType w:val="hybridMultilevel"/>
    <w:tmpl w:val="6C56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13"/>
    <w:rsid w:val="00226A6A"/>
    <w:rsid w:val="00A94DF9"/>
    <w:rsid w:val="00E5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213"/>
    <w:pPr>
      <w:keepNext/>
      <w:ind w:left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2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54213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5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E5421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542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2012-12-22T09:11:00Z</dcterms:created>
  <dcterms:modified xsi:type="dcterms:W3CDTF">2012-12-22T09:11:00Z</dcterms:modified>
</cp:coreProperties>
</file>