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20" w:rsidRPr="00BB6120" w:rsidRDefault="00BB6120" w:rsidP="00A07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B6120">
        <w:rPr>
          <w:rFonts w:ascii="Times New Roman" w:hAnsi="Times New Roman"/>
          <w:b/>
          <w:sz w:val="32"/>
          <w:szCs w:val="32"/>
        </w:rPr>
        <w:t>Формирование у младших школьников</w:t>
      </w:r>
    </w:p>
    <w:p w:rsidR="00BB6120" w:rsidRPr="00A072A0" w:rsidRDefault="00BB6120" w:rsidP="00A072A0">
      <w:pPr>
        <w:autoSpaceDE w:val="0"/>
        <w:autoSpaceDN w:val="0"/>
        <w:adjustRightInd w:val="0"/>
        <w:spacing w:after="100" w:afterAutospacing="1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B6120">
        <w:rPr>
          <w:rFonts w:ascii="Times New Roman" w:hAnsi="Times New Roman"/>
          <w:b/>
          <w:sz w:val="32"/>
          <w:szCs w:val="32"/>
        </w:rPr>
        <w:t>универсальных учебных действий.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произошел переход к пониманию обучения как процесса:</w:t>
      </w:r>
    </w:p>
    <w:p w:rsidR="00BB6120" w:rsidRDefault="00BB6120" w:rsidP="00BB612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BB6120">
        <w:t xml:space="preserve">подготовки учащихся к реальной жизни, </w:t>
      </w:r>
    </w:p>
    <w:p w:rsidR="00BB6120" w:rsidRPr="00BB6120" w:rsidRDefault="00BB6120" w:rsidP="00BB612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BB6120">
        <w:rPr>
          <w:rFonts w:cs="Times New Roman"/>
        </w:rPr>
        <w:t xml:space="preserve">готовности к тому, чтобы занять активную позицию, </w:t>
      </w:r>
    </w:p>
    <w:p w:rsidR="00BB6120" w:rsidRPr="00BB6120" w:rsidRDefault="00BB6120" w:rsidP="00BB612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BB6120">
        <w:rPr>
          <w:rFonts w:cs="Times New Roman"/>
        </w:rPr>
        <w:t xml:space="preserve">успешно решать жизненные задачи, </w:t>
      </w:r>
    </w:p>
    <w:p w:rsidR="00BB6120" w:rsidRPr="00BB6120" w:rsidRDefault="00BB6120" w:rsidP="00BB612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BB6120">
        <w:rPr>
          <w:rFonts w:cs="Times New Roman"/>
        </w:rPr>
        <w:t xml:space="preserve"> уметь сотрудничать и работать в группе, </w:t>
      </w:r>
    </w:p>
    <w:p w:rsidR="00BB6120" w:rsidRPr="00BB6120" w:rsidRDefault="00BB6120" w:rsidP="00BB612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BB6120">
        <w:rPr>
          <w:rFonts w:cs="Times New Roman"/>
        </w:rPr>
        <w:t xml:space="preserve"> быть готовым к быстрому переучиванию в ответ на обновление знаний и требования рынка труда.  </w:t>
      </w:r>
    </w:p>
    <w:p w:rsidR="00BB6120" w:rsidRDefault="00BB6120" w:rsidP="00BB612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Происходит переход от обучения как преподнесения системы знаний к активной деятельности над заданиями (проблемами) с целью выработки определенных решений; от освоения отдельных учебных предметов к </w:t>
      </w:r>
      <w:proofErr w:type="spellStart"/>
      <w:r w:rsidRPr="00BB6120">
        <w:rPr>
          <w:rFonts w:ascii="Times New Roman" w:hAnsi="Times New Roman"/>
          <w:sz w:val="24"/>
          <w:szCs w:val="24"/>
        </w:rPr>
        <w:t>полидисциплинарному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6120">
        <w:rPr>
          <w:rFonts w:ascii="Times New Roman" w:hAnsi="Times New Roman"/>
          <w:sz w:val="24"/>
          <w:szCs w:val="24"/>
        </w:rPr>
        <w:t>межпредметному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) изучению сложных жизненных ситуаций; к сотрудничеству учителя и учащихся в ходе овладения знаниями, к активному участию последних в выборе содержания и методов обучения. </w:t>
      </w:r>
    </w:p>
    <w:p w:rsidR="00BB6120" w:rsidRPr="00BB6120" w:rsidRDefault="00BB6120" w:rsidP="00BB612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>Важнейшей задачей современной системы образования является формирование универсальных учебных действий, обеспечивающих младшим школьникам умение учиться, способность к саморазвитию и самосовершенствованию.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6120">
        <w:rPr>
          <w:rFonts w:ascii="Times New Roman" w:hAnsi="Times New Roman"/>
          <w:b/>
          <w:sz w:val="24"/>
          <w:szCs w:val="24"/>
        </w:rPr>
        <w:t>Понятие «универсальные учебные действия»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>В широком значении термин «универсальные учебные действия» означает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>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BB6120" w:rsidRPr="00BB6120" w:rsidRDefault="00BB6120" w:rsidP="00BB612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то есть умение учиться, обеспечивается тем, что универсальные учебные действия как обобщенные действия открывают учащимся возможность широкой </w:t>
      </w:r>
      <w:proofErr w:type="gramStart"/>
      <w:r w:rsidRPr="00BB6120">
        <w:rPr>
          <w:rFonts w:ascii="Times New Roman" w:hAnsi="Times New Roman"/>
          <w:sz w:val="24"/>
          <w:szCs w:val="24"/>
        </w:rPr>
        <w:t>ориентации</w:t>
      </w:r>
      <w:proofErr w:type="gramEnd"/>
      <w:r w:rsidRPr="00BB6120">
        <w:rPr>
          <w:rFonts w:ascii="Times New Roman" w:hAnsi="Times New Roman"/>
          <w:sz w:val="24"/>
          <w:szCs w:val="24"/>
        </w:rPr>
        <w:t xml:space="preserve"> как в различных предметных областях, так и в строении самой учебной деятельности, включающей осознание ее целевой направленности, </w:t>
      </w:r>
      <w:proofErr w:type="spellStart"/>
      <w:r w:rsidRPr="00BB6120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 - смысловых и </w:t>
      </w:r>
      <w:proofErr w:type="spellStart"/>
      <w:r w:rsidRPr="00BB6120">
        <w:rPr>
          <w:rFonts w:ascii="Times New Roman" w:hAnsi="Times New Roman"/>
          <w:sz w:val="24"/>
          <w:szCs w:val="24"/>
        </w:rPr>
        <w:t>операциональных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 характеристик. Таким образом, достижение умения учиться предполагает полноценное </w:t>
      </w:r>
      <w:proofErr w:type="gramStart"/>
      <w:r w:rsidRPr="00BB6120">
        <w:rPr>
          <w:rFonts w:ascii="Times New Roman" w:hAnsi="Times New Roman"/>
          <w:sz w:val="24"/>
          <w:szCs w:val="24"/>
        </w:rPr>
        <w:t>освоение</w:t>
      </w:r>
      <w:proofErr w:type="gramEnd"/>
      <w:r w:rsidRPr="00BB6120">
        <w:rPr>
          <w:rFonts w:ascii="Times New Roman" w:hAnsi="Times New Roman"/>
          <w:sz w:val="24"/>
          <w:szCs w:val="24"/>
        </w:rPr>
        <w:t xml:space="preserve"> школьниками всех </w:t>
      </w:r>
      <w:r w:rsidRPr="00BB6120">
        <w:rPr>
          <w:rFonts w:ascii="Times New Roman" w:hAnsi="Times New Roman"/>
          <w:bCs/>
          <w:sz w:val="24"/>
          <w:szCs w:val="24"/>
        </w:rPr>
        <w:t>компонентов учебной деятельности</w:t>
      </w:r>
      <w:r w:rsidRPr="00BB6120">
        <w:rPr>
          <w:rFonts w:ascii="Times New Roman" w:hAnsi="Times New Roman"/>
          <w:sz w:val="24"/>
          <w:szCs w:val="24"/>
        </w:rPr>
        <w:t xml:space="preserve">, включая: 1) познавательные и учебные </w:t>
      </w:r>
      <w:r w:rsidRPr="00BB6120">
        <w:rPr>
          <w:rFonts w:ascii="Times New Roman" w:hAnsi="Times New Roman"/>
          <w:iCs/>
          <w:sz w:val="24"/>
          <w:szCs w:val="24"/>
        </w:rPr>
        <w:t>мотивы</w:t>
      </w:r>
      <w:r w:rsidRPr="00BB6120">
        <w:rPr>
          <w:rFonts w:ascii="Times New Roman" w:hAnsi="Times New Roman"/>
          <w:sz w:val="24"/>
          <w:szCs w:val="24"/>
        </w:rPr>
        <w:t xml:space="preserve">; 2) учебную </w:t>
      </w:r>
      <w:r w:rsidRPr="00BB6120">
        <w:rPr>
          <w:rFonts w:ascii="Times New Roman" w:hAnsi="Times New Roman"/>
          <w:iCs/>
          <w:sz w:val="24"/>
          <w:szCs w:val="24"/>
        </w:rPr>
        <w:t>цель</w:t>
      </w:r>
      <w:r w:rsidRPr="00BB6120">
        <w:rPr>
          <w:rFonts w:ascii="Times New Roman" w:hAnsi="Times New Roman"/>
          <w:sz w:val="24"/>
          <w:szCs w:val="24"/>
        </w:rPr>
        <w:t xml:space="preserve">; 3) учебную </w:t>
      </w:r>
      <w:r w:rsidRPr="00BB6120">
        <w:rPr>
          <w:rFonts w:ascii="Times New Roman" w:hAnsi="Times New Roman"/>
          <w:iCs/>
          <w:sz w:val="24"/>
          <w:szCs w:val="24"/>
        </w:rPr>
        <w:t>задачу</w:t>
      </w:r>
      <w:r w:rsidRPr="00BB6120">
        <w:rPr>
          <w:rFonts w:ascii="Times New Roman" w:hAnsi="Times New Roman"/>
          <w:sz w:val="24"/>
          <w:szCs w:val="24"/>
        </w:rPr>
        <w:t xml:space="preserve">; 4) учебные </w:t>
      </w:r>
      <w:r w:rsidRPr="00BB6120">
        <w:rPr>
          <w:rFonts w:ascii="Times New Roman" w:hAnsi="Times New Roman"/>
          <w:iCs/>
          <w:sz w:val="24"/>
          <w:szCs w:val="24"/>
        </w:rPr>
        <w:t>действия</w:t>
      </w:r>
      <w:r w:rsidRPr="00BB61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6120">
        <w:rPr>
          <w:rFonts w:ascii="Times New Roman" w:hAnsi="Times New Roman"/>
          <w:sz w:val="24"/>
          <w:szCs w:val="24"/>
        </w:rPr>
        <w:t xml:space="preserve">и </w:t>
      </w:r>
      <w:r w:rsidRPr="00BB6120">
        <w:rPr>
          <w:rFonts w:ascii="Times New Roman" w:hAnsi="Times New Roman"/>
          <w:iCs/>
          <w:sz w:val="24"/>
          <w:szCs w:val="24"/>
        </w:rPr>
        <w:t>операции</w:t>
      </w:r>
      <w:r w:rsidRPr="00BB61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6120">
        <w:rPr>
          <w:rFonts w:ascii="Times New Roman" w:hAnsi="Times New Roman"/>
          <w:sz w:val="24"/>
          <w:szCs w:val="24"/>
        </w:rPr>
        <w:t>(ориентировка, преобразование материала, контроль и оценка). 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B6120">
        <w:rPr>
          <w:rFonts w:ascii="Times New Roman" w:hAnsi="Times New Roman"/>
          <w:b/>
          <w:bCs/>
          <w:sz w:val="24"/>
          <w:szCs w:val="24"/>
        </w:rPr>
        <w:t>Функции универсальных учебных действий:</w:t>
      </w:r>
    </w:p>
    <w:p w:rsidR="00BB6120" w:rsidRPr="00BB6120" w:rsidRDefault="00BB6120" w:rsidP="00BB6120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BB6120"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BB6120" w:rsidRPr="00BB6120" w:rsidRDefault="00BB6120" w:rsidP="00BB612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00" w:afterAutospacing="1"/>
        <w:jc w:val="both"/>
      </w:pPr>
      <w:r w:rsidRPr="00BB6120">
        <w:lastRenderedPageBreak/>
        <w:t>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BB6120" w:rsidRPr="00BB6120" w:rsidRDefault="00BB6120" w:rsidP="00BB612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BB6120">
        <w:rPr>
          <w:rFonts w:ascii="Times New Roman" w:hAnsi="Times New Roman"/>
          <w:sz w:val="24"/>
          <w:szCs w:val="24"/>
        </w:rPr>
        <w:t>надпредметный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120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ее специально-предметного содержания.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6120">
        <w:rPr>
          <w:rFonts w:ascii="Times New Roman" w:hAnsi="Times New Roman"/>
          <w:b/>
          <w:sz w:val="24"/>
          <w:szCs w:val="24"/>
        </w:rPr>
        <w:t>Виды универсальных учебных действий.</w:t>
      </w:r>
    </w:p>
    <w:p w:rsidR="00BB6120" w:rsidRPr="00BB6120" w:rsidRDefault="00BB6120" w:rsidP="00BB612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1) </w:t>
      </w:r>
      <w:r w:rsidRPr="00BB6120">
        <w:rPr>
          <w:rFonts w:ascii="Times New Roman" w:hAnsi="Times New Roman"/>
          <w:iCs/>
          <w:sz w:val="24"/>
          <w:szCs w:val="24"/>
        </w:rPr>
        <w:t>личностный</w:t>
      </w:r>
      <w:r w:rsidRPr="00BB6120">
        <w:rPr>
          <w:rFonts w:ascii="Times New Roman" w:hAnsi="Times New Roman"/>
          <w:sz w:val="24"/>
          <w:szCs w:val="24"/>
        </w:rPr>
        <w:t xml:space="preserve">; 2) </w:t>
      </w:r>
      <w:r w:rsidRPr="00BB6120">
        <w:rPr>
          <w:rFonts w:ascii="Times New Roman" w:hAnsi="Times New Roman"/>
          <w:iCs/>
          <w:sz w:val="24"/>
          <w:szCs w:val="24"/>
        </w:rPr>
        <w:t>регулятивный</w:t>
      </w:r>
      <w:r w:rsidRPr="00BB61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6120">
        <w:rPr>
          <w:rFonts w:ascii="Times New Roman" w:hAnsi="Times New Roman"/>
          <w:sz w:val="24"/>
          <w:szCs w:val="24"/>
        </w:rPr>
        <w:t xml:space="preserve">(включающий также действия </w:t>
      </w:r>
      <w:proofErr w:type="spellStart"/>
      <w:r w:rsidRPr="00BB6120">
        <w:rPr>
          <w:rFonts w:ascii="Times New Roman" w:hAnsi="Times New Roman"/>
          <w:iCs/>
          <w:sz w:val="24"/>
          <w:szCs w:val="24"/>
        </w:rPr>
        <w:t>саморегуляции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); 3) </w:t>
      </w:r>
      <w:r w:rsidRPr="00BB6120">
        <w:rPr>
          <w:rFonts w:ascii="Times New Roman" w:hAnsi="Times New Roman"/>
          <w:iCs/>
          <w:sz w:val="24"/>
          <w:szCs w:val="24"/>
        </w:rPr>
        <w:t>познавательный</w:t>
      </w:r>
      <w:r w:rsidRPr="00BB6120">
        <w:rPr>
          <w:rFonts w:ascii="Times New Roman" w:hAnsi="Times New Roman"/>
          <w:sz w:val="24"/>
          <w:szCs w:val="24"/>
        </w:rPr>
        <w:t xml:space="preserve">; 4) </w:t>
      </w:r>
      <w:r w:rsidRPr="00BB6120">
        <w:rPr>
          <w:rFonts w:ascii="Times New Roman" w:hAnsi="Times New Roman"/>
          <w:iCs/>
          <w:sz w:val="24"/>
          <w:szCs w:val="24"/>
        </w:rPr>
        <w:t>коммуникативный</w:t>
      </w:r>
      <w:r w:rsidRPr="00BB6120">
        <w:rPr>
          <w:rFonts w:ascii="Times New Roman" w:hAnsi="Times New Roman"/>
          <w:sz w:val="24"/>
          <w:szCs w:val="24"/>
        </w:rPr>
        <w:t>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B6120">
        <w:rPr>
          <w:rFonts w:ascii="Times New Roman" w:hAnsi="Times New Roman"/>
          <w:b/>
          <w:bCs/>
          <w:i/>
          <w:sz w:val="24"/>
          <w:szCs w:val="24"/>
        </w:rPr>
        <w:t>Личностные действия</w:t>
      </w:r>
      <w:r w:rsidRPr="00BB6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120">
        <w:rPr>
          <w:rFonts w:ascii="Times New Roman" w:hAnsi="Times New Roman"/>
          <w:sz w:val="24"/>
          <w:szCs w:val="24"/>
        </w:rPr>
        <w:t xml:space="preserve"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</w:t>
      </w:r>
      <w:r w:rsidRPr="00BB6120">
        <w:rPr>
          <w:rFonts w:ascii="Times New Roman" w:hAnsi="Times New Roman"/>
          <w:iCs/>
          <w:sz w:val="24"/>
          <w:szCs w:val="24"/>
        </w:rPr>
        <w:t>три вида личностных действий</w:t>
      </w:r>
      <w:r w:rsidRPr="00BB6120">
        <w:rPr>
          <w:rFonts w:ascii="Times New Roman" w:hAnsi="Times New Roman"/>
          <w:i/>
          <w:iCs/>
          <w:sz w:val="24"/>
          <w:szCs w:val="24"/>
        </w:rPr>
        <w:t>:</w:t>
      </w:r>
    </w:p>
    <w:p w:rsidR="00BB6120" w:rsidRPr="00BB6120" w:rsidRDefault="00BB6120" w:rsidP="00BB6120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BB6120">
        <w:t xml:space="preserve">личностное, профессиональное, жизненное </w:t>
      </w:r>
      <w:r w:rsidRPr="00BB6120">
        <w:rPr>
          <w:i/>
          <w:iCs/>
        </w:rPr>
        <w:t>самоопределение</w:t>
      </w:r>
      <w:r w:rsidRPr="00BB6120">
        <w:t>;</w:t>
      </w:r>
    </w:p>
    <w:p w:rsidR="00BB6120" w:rsidRPr="00BB6120" w:rsidRDefault="00BB6120" w:rsidP="00BB6120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BB6120">
        <w:rPr>
          <w:i/>
          <w:iCs/>
        </w:rPr>
        <w:t>смыслообразование</w:t>
      </w:r>
      <w:proofErr w:type="spellEnd"/>
      <w:r w:rsidRPr="00BB6120">
        <w:t xml:space="preserve"> – установление учащимися связи между целью учебной деятельности и ее мотивом,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BB6120">
        <w:t>вопросом</w:t>
      </w:r>
      <w:proofErr w:type="gramEnd"/>
      <w:r w:rsidRPr="00BB6120">
        <w:t xml:space="preserve">: какое значение и </w:t>
      </w:r>
      <w:proofErr w:type="gramStart"/>
      <w:r w:rsidRPr="00BB6120">
        <w:t>какой</w:t>
      </w:r>
      <w:proofErr w:type="gramEnd"/>
      <w:r w:rsidRPr="00BB6120">
        <w:t xml:space="preserve"> смысл имеет для меня учение? и уметь на него отвечать;</w:t>
      </w:r>
    </w:p>
    <w:p w:rsidR="00BB6120" w:rsidRPr="00BB6120" w:rsidRDefault="00BB6120" w:rsidP="00BB612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00" w:afterAutospacing="1"/>
        <w:jc w:val="both"/>
      </w:pPr>
      <w:r w:rsidRPr="00BB6120">
        <w:rPr>
          <w:i/>
          <w:iCs/>
        </w:rPr>
        <w:t>нравственно-этическая ориентация</w:t>
      </w:r>
      <w:r w:rsidRPr="00BB6120">
        <w:t>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b/>
          <w:bCs/>
          <w:i/>
          <w:sz w:val="24"/>
          <w:szCs w:val="24"/>
        </w:rPr>
        <w:t>Регулятивные действия</w:t>
      </w:r>
      <w:r w:rsidRPr="00BB6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120">
        <w:rPr>
          <w:rFonts w:ascii="Times New Roman" w:hAnsi="Times New Roman"/>
          <w:sz w:val="24"/>
          <w:szCs w:val="24"/>
        </w:rPr>
        <w:t xml:space="preserve">обеспечивают учащимся организацию их учебной деятельности. 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>К ним относятся:</w:t>
      </w:r>
    </w:p>
    <w:p w:rsidR="00BB6120" w:rsidRPr="00BB6120" w:rsidRDefault="00BB6120" w:rsidP="00BB612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 w:rsidRPr="00BB6120">
        <w:rPr>
          <w:i/>
          <w:iCs/>
        </w:rPr>
        <w:t>целеполагание</w:t>
      </w:r>
      <w:proofErr w:type="spellEnd"/>
      <w:r w:rsidRPr="00BB6120">
        <w:rPr>
          <w:i/>
          <w:iCs/>
        </w:rPr>
        <w:t xml:space="preserve"> </w:t>
      </w:r>
      <w:r w:rsidRPr="00BB6120"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BB6120" w:rsidRPr="00BB6120" w:rsidRDefault="00BB6120" w:rsidP="00BB612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120">
        <w:rPr>
          <w:i/>
          <w:iCs/>
        </w:rPr>
        <w:t xml:space="preserve">планирование </w:t>
      </w:r>
      <w:r w:rsidRPr="00BB6120">
        <w:t>—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B6120" w:rsidRPr="00BB6120" w:rsidRDefault="00BB6120" w:rsidP="00BB612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120">
        <w:rPr>
          <w:i/>
          <w:iCs/>
        </w:rPr>
        <w:t xml:space="preserve">прогнозирование </w:t>
      </w:r>
      <w:r w:rsidRPr="00BB6120">
        <w:t>– предвосхищение результата и уровня усвоения знаний, его временных характеристик;</w:t>
      </w:r>
    </w:p>
    <w:p w:rsidR="00BB6120" w:rsidRPr="00BB6120" w:rsidRDefault="00BB6120" w:rsidP="00BB612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120">
        <w:rPr>
          <w:i/>
          <w:iCs/>
        </w:rPr>
        <w:t xml:space="preserve">контроль </w:t>
      </w:r>
      <w:r w:rsidRPr="00BB6120"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BB6120" w:rsidRPr="00BB6120" w:rsidRDefault="00BB6120" w:rsidP="00BB612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120">
        <w:rPr>
          <w:i/>
          <w:iCs/>
        </w:rPr>
        <w:t xml:space="preserve">коррекция </w:t>
      </w:r>
      <w:r w:rsidRPr="00BB6120">
        <w:t xml:space="preserve">– внесение необходимых дополнений и корректив в </w:t>
      </w:r>
      <w:proofErr w:type="gramStart"/>
      <w:r w:rsidRPr="00BB6120">
        <w:t>план</w:t>
      </w:r>
      <w:proofErr w:type="gramEnd"/>
      <w:r w:rsidRPr="00BB6120">
        <w:t xml:space="preserve"> и способ действия в случае расхождения эталона, реального действия и его результата;</w:t>
      </w:r>
    </w:p>
    <w:p w:rsidR="00BB6120" w:rsidRPr="00BB6120" w:rsidRDefault="00BB6120" w:rsidP="00BB612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120">
        <w:rPr>
          <w:i/>
          <w:iCs/>
        </w:rPr>
        <w:t xml:space="preserve">оценка </w:t>
      </w:r>
      <w:r w:rsidRPr="00BB6120">
        <w:t xml:space="preserve">– выделение и осознание учащимся того, что уже усвоено и что еще нужно </w:t>
      </w:r>
      <w:proofErr w:type="gramStart"/>
      <w:r w:rsidRPr="00BB6120">
        <w:t>усвоить</w:t>
      </w:r>
      <w:proofErr w:type="gramEnd"/>
      <w:r w:rsidRPr="00BB6120">
        <w:t>, осознание качества и уровня усвоения;</w:t>
      </w:r>
    </w:p>
    <w:p w:rsidR="00BB6120" w:rsidRPr="00BB6120" w:rsidRDefault="00BB6120" w:rsidP="00BB612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00" w:afterAutospacing="1"/>
      </w:pPr>
      <w:proofErr w:type="spellStart"/>
      <w:r w:rsidRPr="00BB6120">
        <w:rPr>
          <w:i/>
          <w:iCs/>
        </w:rPr>
        <w:t>саморегуляция</w:t>
      </w:r>
      <w:proofErr w:type="spellEnd"/>
      <w:r w:rsidRPr="00BB6120">
        <w:rPr>
          <w:i/>
          <w:iCs/>
        </w:rPr>
        <w:t xml:space="preserve"> </w:t>
      </w:r>
      <w:r w:rsidRPr="00BB6120">
        <w:t>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b/>
          <w:bCs/>
          <w:i/>
          <w:sz w:val="24"/>
          <w:szCs w:val="24"/>
        </w:rPr>
        <w:lastRenderedPageBreak/>
        <w:t>Познавательные универсальные действия</w:t>
      </w:r>
      <w:r w:rsidRPr="00BB6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120">
        <w:rPr>
          <w:rFonts w:ascii="Times New Roman" w:hAnsi="Times New Roman"/>
          <w:sz w:val="24"/>
          <w:szCs w:val="24"/>
        </w:rPr>
        <w:t xml:space="preserve">включают: </w:t>
      </w:r>
      <w:proofErr w:type="spellStart"/>
      <w:r w:rsidRPr="00BB6120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BB6120">
        <w:rPr>
          <w:rFonts w:ascii="Times New Roman" w:hAnsi="Times New Roman"/>
          <w:sz w:val="24"/>
          <w:szCs w:val="24"/>
        </w:rPr>
        <w:t>, логические, а также постановку и решение проблемы.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6120">
        <w:rPr>
          <w:rFonts w:ascii="Times New Roman" w:hAnsi="Times New Roman"/>
          <w:i/>
          <w:iCs/>
          <w:sz w:val="24"/>
          <w:szCs w:val="24"/>
        </w:rPr>
        <w:t>Общеучебные</w:t>
      </w:r>
      <w:proofErr w:type="spellEnd"/>
      <w:r w:rsidRPr="00BB6120">
        <w:rPr>
          <w:rFonts w:ascii="Times New Roman" w:hAnsi="Times New Roman"/>
          <w:i/>
          <w:iCs/>
          <w:sz w:val="24"/>
          <w:szCs w:val="24"/>
        </w:rPr>
        <w:t xml:space="preserve"> универсальные действия</w:t>
      </w:r>
      <w:r w:rsidRPr="00BB6120">
        <w:rPr>
          <w:rFonts w:ascii="Times New Roman" w:hAnsi="Times New Roman"/>
          <w:sz w:val="24"/>
          <w:szCs w:val="24"/>
        </w:rPr>
        <w:t>:</w:t>
      </w:r>
    </w:p>
    <w:p w:rsidR="00BB6120" w:rsidRPr="00BB6120" w:rsidRDefault="00BB6120" w:rsidP="00BB612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120">
        <w:t>самостоятельное выделение и формулирование познавательной цели;</w:t>
      </w:r>
    </w:p>
    <w:p w:rsidR="00BB6120" w:rsidRPr="00BB6120" w:rsidRDefault="00BB6120" w:rsidP="00BB612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120"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B6120" w:rsidRPr="00BB6120" w:rsidRDefault="00BB6120" w:rsidP="00BB612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120">
        <w:t>структурирование знаний;</w:t>
      </w:r>
    </w:p>
    <w:p w:rsidR="00BB6120" w:rsidRPr="00BB6120" w:rsidRDefault="00BB6120" w:rsidP="00BB612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120">
        <w:t>осознанное и произвольное построение речевого высказывания в устной и письменной форме;</w:t>
      </w:r>
    </w:p>
    <w:p w:rsidR="00BB6120" w:rsidRPr="00BB6120" w:rsidRDefault="00BB6120" w:rsidP="00BB612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120">
        <w:t>выбор наиболее эффективных способов решения задач в зависимости от конкретных условий;</w:t>
      </w:r>
    </w:p>
    <w:p w:rsidR="00BB6120" w:rsidRPr="00BB6120" w:rsidRDefault="00BB6120" w:rsidP="00BB612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120">
        <w:t>рефлексия способов и условий действия, контроль и оценка процесса и результатов деятельности;</w:t>
      </w:r>
    </w:p>
    <w:p w:rsidR="00BB6120" w:rsidRPr="00BB6120" w:rsidRDefault="00BB6120" w:rsidP="00BB612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120"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BB6120" w:rsidRPr="00BB6120" w:rsidRDefault="00BB6120" w:rsidP="00BB612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120"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Особую группу </w:t>
      </w:r>
      <w:proofErr w:type="spellStart"/>
      <w:r w:rsidRPr="00BB612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 универсальных действий составляют знаково-символические действия:</w:t>
      </w:r>
    </w:p>
    <w:p w:rsidR="00BB6120" w:rsidRPr="00BB6120" w:rsidRDefault="00BB6120" w:rsidP="00BB612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proofErr w:type="gramStart"/>
      <w:r w:rsidRPr="00BB6120"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BB6120" w:rsidRPr="00BB6120" w:rsidRDefault="00BB6120" w:rsidP="00BB612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BB6120">
        <w:t>преобразование модели с целью выявления общих законов, определяющих данную предметную область.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i/>
          <w:iCs/>
          <w:sz w:val="24"/>
          <w:szCs w:val="24"/>
        </w:rPr>
        <w:t>Логические универсальные действия</w:t>
      </w:r>
      <w:r w:rsidRPr="00BB6120">
        <w:rPr>
          <w:rFonts w:ascii="Times New Roman" w:hAnsi="Times New Roman"/>
          <w:sz w:val="24"/>
          <w:szCs w:val="24"/>
        </w:rPr>
        <w:t>:</w:t>
      </w:r>
    </w:p>
    <w:p w:rsidR="00BB6120" w:rsidRPr="00BB6120" w:rsidRDefault="00BB6120" w:rsidP="00BB612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B6120">
        <w:t>анализ объектов с целью выделения признаков (существенных, несущественных);</w:t>
      </w:r>
    </w:p>
    <w:p w:rsidR="00BB6120" w:rsidRPr="00BB6120" w:rsidRDefault="00BB6120" w:rsidP="00BB612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B6120"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BB6120" w:rsidRPr="00BB6120" w:rsidRDefault="00BB6120" w:rsidP="00BB612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B6120">
        <w:t xml:space="preserve">выбор оснований и критериев для сравнения, </w:t>
      </w:r>
      <w:proofErr w:type="spellStart"/>
      <w:r w:rsidRPr="00BB6120">
        <w:t>сериации</w:t>
      </w:r>
      <w:proofErr w:type="spellEnd"/>
      <w:r w:rsidRPr="00BB6120">
        <w:t>, классификации объектов;</w:t>
      </w:r>
    </w:p>
    <w:p w:rsidR="00BB6120" w:rsidRPr="00BB6120" w:rsidRDefault="00BB6120" w:rsidP="00BB612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B6120">
        <w:t>подведение под понятие, выведение следствий;</w:t>
      </w:r>
    </w:p>
    <w:p w:rsidR="00BB6120" w:rsidRPr="00BB6120" w:rsidRDefault="00BB6120" w:rsidP="00BB612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B6120">
        <w:t>установление причинно-следственных связей;</w:t>
      </w:r>
    </w:p>
    <w:p w:rsidR="00BB6120" w:rsidRPr="00BB6120" w:rsidRDefault="00BB6120" w:rsidP="00BB612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B6120">
        <w:t>построение логической цепи рассуждений;</w:t>
      </w:r>
    </w:p>
    <w:p w:rsidR="00BB6120" w:rsidRPr="00BB6120" w:rsidRDefault="00BB6120" w:rsidP="00BB612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B6120">
        <w:t>доказательство;</w:t>
      </w:r>
    </w:p>
    <w:p w:rsidR="00BB6120" w:rsidRPr="00BB6120" w:rsidRDefault="00BB6120" w:rsidP="00BB612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B6120">
        <w:t>выдвижение гипотез и их обоснование.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i/>
          <w:iCs/>
          <w:sz w:val="24"/>
          <w:szCs w:val="24"/>
        </w:rPr>
        <w:t>Постановка и решение проблемы</w:t>
      </w:r>
      <w:r w:rsidRPr="00BB6120">
        <w:rPr>
          <w:rFonts w:ascii="Times New Roman" w:hAnsi="Times New Roman"/>
          <w:sz w:val="24"/>
          <w:szCs w:val="24"/>
        </w:rPr>
        <w:t>:</w:t>
      </w:r>
    </w:p>
    <w:p w:rsidR="00BB6120" w:rsidRPr="00BB6120" w:rsidRDefault="00BB6120" w:rsidP="00BB6120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</w:pPr>
      <w:r w:rsidRPr="00BB6120">
        <w:t>формулирование проблемы;</w:t>
      </w:r>
    </w:p>
    <w:p w:rsidR="00BB6120" w:rsidRPr="00BB6120" w:rsidRDefault="00BB6120" w:rsidP="00BB612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0" w:afterAutospacing="1"/>
        <w:jc w:val="both"/>
      </w:pPr>
      <w:r w:rsidRPr="00BB6120">
        <w:t>самостоятельное создание способов решения проблем творческого и поискового характера.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b/>
          <w:bCs/>
          <w:i/>
          <w:sz w:val="24"/>
          <w:szCs w:val="24"/>
        </w:rPr>
        <w:t>Коммуникативные действия</w:t>
      </w:r>
      <w:r w:rsidRPr="00BB6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120">
        <w:rPr>
          <w:rFonts w:ascii="Times New Roman" w:hAnsi="Times New Roman"/>
          <w:sz w:val="24"/>
          <w:szCs w:val="24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>К коммуникативным действиям относятся:</w:t>
      </w:r>
    </w:p>
    <w:p w:rsidR="00BB6120" w:rsidRPr="00BB6120" w:rsidRDefault="00BB6120" w:rsidP="00BB6120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BB6120"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BB6120" w:rsidRPr="00BB6120" w:rsidRDefault="00BB6120" w:rsidP="00BB6120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BB6120">
        <w:t xml:space="preserve">постановка вопросов – инициативное сотрудничество в поиске и сборе </w:t>
      </w:r>
      <w:r w:rsidRPr="00BB6120">
        <w:lastRenderedPageBreak/>
        <w:t>информации;</w:t>
      </w:r>
    </w:p>
    <w:p w:rsidR="00BB6120" w:rsidRPr="00BB6120" w:rsidRDefault="00BB6120" w:rsidP="00BB6120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BB6120"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B6120" w:rsidRPr="00BB6120" w:rsidRDefault="00BB6120" w:rsidP="00BB6120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BB6120">
        <w:t>управление поведением партнера – контроль, коррекция, оценка его действий;</w:t>
      </w:r>
    </w:p>
    <w:p w:rsidR="00BB6120" w:rsidRPr="00BB6120" w:rsidRDefault="00BB6120" w:rsidP="00BB612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00" w:afterAutospacing="1"/>
        <w:jc w:val="both"/>
      </w:pPr>
      <w:r w:rsidRPr="00BB6120"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BB6120" w:rsidRPr="00BB6120" w:rsidRDefault="00BB6120" w:rsidP="00BB612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</w:t>
      </w:r>
      <w:r w:rsidRPr="00BB6120">
        <w:rPr>
          <w:rFonts w:ascii="Times New Roman" w:hAnsi="Times New Roman"/>
          <w:iCs/>
          <w:sz w:val="24"/>
          <w:szCs w:val="24"/>
        </w:rPr>
        <w:t>зону ближайшего развития</w:t>
      </w:r>
      <w:r w:rsidRPr="00BB61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6120">
        <w:rPr>
          <w:rFonts w:ascii="Times New Roman" w:hAnsi="Times New Roman"/>
          <w:sz w:val="24"/>
          <w:szCs w:val="24"/>
        </w:rPr>
        <w:t>указанных универсальных учебных действий (их уровень развития, соответствующий «высокой норме») и их свойства.</w:t>
      </w:r>
    </w:p>
    <w:p w:rsidR="00BB6120" w:rsidRPr="00BB6120" w:rsidRDefault="00BB6120" w:rsidP="00BB612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6120">
        <w:rPr>
          <w:rFonts w:ascii="Times New Roman" w:hAnsi="Times New Roman"/>
          <w:b/>
          <w:sz w:val="24"/>
          <w:szCs w:val="24"/>
        </w:rPr>
        <w:t>Формирование личностных универсальных учебных действий.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>В начальной школе у младших школьников необходимо сформировать личностные универсальные учебные действия, включаемые в три следующие основные блока: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• </w:t>
      </w:r>
      <w:r w:rsidRPr="00BB6120">
        <w:rPr>
          <w:rFonts w:ascii="Times New Roman" w:hAnsi="Times New Roman"/>
          <w:i/>
          <w:iCs/>
          <w:sz w:val="24"/>
          <w:szCs w:val="24"/>
        </w:rPr>
        <w:t xml:space="preserve">самоопределение – </w:t>
      </w:r>
      <w:proofErr w:type="spellStart"/>
      <w:r w:rsidRPr="00BB612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  внутренней позиции школьника – принятие и освоение новой социальной роли ученика;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BB6120">
        <w:rPr>
          <w:rFonts w:ascii="Times New Roman" w:hAnsi="Times New Roman"/>
          <w:i/>
          <w:iCs/>
          <w:sz w:val="24"/>
          <w:szCs w:val="24"/>
        </w:rPr>
        <w:t>смыслоообразование</w:t>
      </w:r>
      <w:proofErr w:type="spellEnd"/>
      <w:r w:rsidRPr="00BB6120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BB6120">
        <w:rPr>
          <w:rFonts w:ascii="Times New Roman" w:hAnsi="Times New Roman"/>
          <w:sz w:val="24"/>
          <w:szCs w:val="24"/>
        </w:rPr>
        <w:t>поиск  и установление личностного смысла (т. е. «значения для себя») учения на основе устойчивой системы учебно-познавательных и социальных мотивов; понимания границ того, «что я знаю» и того «что я не знаю» и стремления к преодолению этого разрыва;</w:t>
      </w:r>
    </w:p>
    <w:p w:rsidR="00BB6120" w:rsidRPr="00BB6120" w:rsidRDefault="00BB6120" w:rsidP="00BB612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120">
        <w:rPr>
          <w:rFonts w:ascii="Times New Roman" w:hAnsi="Times New Roman"/>
          <w:sz w:val="24"/>
          <w:szCs w:val="24"/>
        </w:rPr>
        <w:t xml:space="preserve">• </w:t>
      </w:r>
      <w:r w:rsidRPr="00BB6120">
        <w:rPr>
          <w:rFonts w:ascii="Times New Roman" w:hAnsi="Times New Roman"/>
          <w:i/>
          <w:iCs/>
          <w:sz w:val="24"/>
          <w:szCs w:val="24"/>
        </w:rPr>
        <w:t xml:space="preserve">морально-этическая ориентация – </w:t>
      </w:r>
      <w:r w:rsidRPr="00BB6120">
        <w:rPr>
          <w:rFonts w:ascii="Times New Roman" w:hAnsi="Times New Roman"/>
          <w:sz w:val="24"/>
          <w:szCs w:val="24"/>
        </w:rPr>
        <w:t xml:space="preserve">знание основных моральных норм и ориентация на выполнение норм на основе понимания их социальной необходимости; способность к моральной </w:t>
      </w:r>
      <w:proofErr w:type="spellStart"/>
      <w:r w:rsidRPr="00BB6120">
        <w:rPr>
          <w:rFonts w:ascii="Times New Roman" w:hAnsi="Times New Roman"/>
          <w:sz w:val="24"/>
          <w:szCs w:val="24"/>
        </w:rPr>
        <w:t>децентрации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 – учету позиций, мотивов и интересов участников моральной дилеммы при разрешении моральной дилеммы; развитие этических чувств – стыда, вины, совести, как регуляторов морального поведени</w:t>
      </w:r>
      <w:r>
        <w:rPr>
          <w:rFonts w:ascii="Times New Roman" w:hAnsi="Times New Roman"/>
          <w:sz w:val="24"/>
          <w:szCs w:val="24"/>
        </w:rPr>
        <w:t>я.</w:t>
      </w:r>
      <w:proofErr w:type="gramEnd"/>
    </w:p>
    <w:p w:rsidR="00BB6120" w:rsidRPr="00BB6120" w:rsidRDefault="00BB6120" w:rsidP="00BB6120">
      <w:pPr>
        <w:pStyle w:val="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6120" w:rsidRPr="00BB6120" w:rsidRDefault="00BB6120" w:rsidP="00BB6120">
      <w:pPr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6120">
        <w:rPr>
          <w:rFonts w:ascii="Times New Roman" w:hAnsi="Times New Roman"/>
          <w:b/>
          <w:sz w:val="24"/>
          <w:szCs w:val="24"/>
        </w:rPr>
        <w:t>Формирование регулятивных универсальных учебных действий.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Развитие регулятивных действий связано с формированием </w:t>
      </w:r>
      <w:r w:rsidRPr="00BB6120">
        <w:rPr>
          <w:rFonts w:ascii="Times New Roman" w:hAnsi="Times New Roman"/>
          <w:iCs/>
          <w:sz w:val="24"/>
          <w:szCs w:val="24"/>
        </w:rPr>
        <w:t>произвольности поведения</w:t>
      </w:r>
      <w:r w:rsidRPr="00BB6120">
        <w:rPr>
          <w:rFonts w:ascii="Times New Roman" w:hAnsi="Times New Roman"/>
          <w:sz w:val="24"/>
          <w:szCs w:val="24"/>
        </w:rPr>
        <w:t xml:space="preserve">.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поведением. Воля находит отражение в возможности соподчинения мотивов, </w:t>
      </w:r>
      <w:proofErr w:type="spellStart"/>
      <w:r w:rsidRPr="00BB6120">
        <w:rPr>
          <w:rFonts w:ascii="Times New Roman" w:hAnsi="Times New Roman"/>
          <w:sz w:val="24"/>
          <w:szCs w:val="24"/>
        </w:rPr>
        <w:t>целеполагании</w:t>
      </w:r>
      <w:proofErr w:type="spellEnd"/>
      <w:r w:rsidRPr="00BB6120">
        <w:rPr>
          <w:rFonts w:ascii="Times New Roman" w:hAnsi="Times New Roman"/>
          <w:sz w:val="24"/>
          <w:szCs w:val="24"/>
        </w:rPr>
        <w:t xml:space="preserve"> и сохранении цели, способностях прилагать волевое усилие для ее достижения. Произвольность выступает, как умение ребенка строить свое поведение и деятельность в соответствии с предлагаемыми образцами и правилами и осуществлять планирование, контроль и коррекцию выполняемых действий, используя соответствующие средства.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 xml:space="preserve">В начальной школе можно выделить следующие </w:t>
      </w:r>
      <w:r w:rsidRPr="00BB6120">
        <w:rPr>
          <w:rFonts w:ascii="Times New Roman" w:hAnsi="Times New Roman"/>
          <w:bCs/>
          <w:sz w:val="24"/>
          <w:szCs w:val="24"/>
        </w:rPr>
        <w:t>регулятивные учебные действия</w:t>
      </w:r>
      <w:r w:rsidRPr="00BB6120">
        <w:rPr>
          <w:rFonts w:ascii="Times New Roman" w:hAnsi="Times New Roman"/>
          <w:sz w:val="24"/>
          <w:szCs w:val="24"/>
        </w:rPr>
        <w:t>, которые отражают содержание ведущей деятельности детей младшего школьного возраста: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lastRenderedPageBreak/>
        <w:t>1. Умение учиться и способность к организации своей деятельности (планирование, контроль, оценка):</w:t>
      </w:r>
    </w:p>
    <w:p w:rsidR="00BB6120" w:rsidRPr="00A072A0" w:rsidRDefault="00BB6120" w:rsidP="00A072A0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72A0">
        <w:t>способность принимать, сохранять цели и следовать им в учебной деятельности;</w:t>
      </w:r>
    </w:p>
    <w:p w:rsidR="00BB6120" w:rsidRPr="00A072A0" w:rsidRDefault="00BB6120" w:rsidP="00A072A0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72A0">
        <w:t>умение действовать по плану и планировать свою деятельность;</w:t>
      </w:r>
    </w:p>
    <w:p w:rsidR="00BB6120" w:rsidRPr="00A072A0" w:rsidRDefault="00BB6120" w:rsidP="00A072A0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72A0">
        <w:t>преодоление импульсивности, непроизвольности;</w:t>
      </w:r>
    </w:p>
    <w:p w:rsidR="00BB6120" w:rsidRPr="00A072A0" w:rsidRDefault="00BB6120" w:rsidP="00A072A0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72A0"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BB6120" w:rsidRPr="00A072A0" w:rsidRDefault="00BB6120" w:rsidP="00A072A0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72A0">
        <w:t>умение адекватно воспринимать оценки и отметки;</w:t>
      </w:r>
    </w:p>
    <w:p w:rsidR="00BB6120" w:rsidRPr="00A072A0" w:rsidRDefault="00BB6120" w:rsidP="00A072A0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72A0">
        <w:t>умение различать объективную трудность задачи и субъективную сложность;</w:t>
      </w:r>
    </w:p>
    <w:p w:rsidR="00BB6120" w:rsidRPr="00A072A0" w:rsidRDefault="00BB6120" w:rsidP="00A072A0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72A0">
        <w:t xml:space="preserve">умение взаимодействовать </w:t>
      </w:r>
      <w:proofErr w:type="gramStart"/>
      <w:r w:rsidRPr="00A072A0">
        <w:t>со</w:t>
      </w:r>
      <w:proofErr w:type="gramEnd"/>
      <w:r w:rsidRPr="00A072A0">
        <w:t xml:space="preserve"> взрослыми и со сверстниками в учебной деятельности.</w:t>
      </w:r>
    </w:p>
    <w:p w:rsidR="00BB6120" w:rsidRPr="00BB6120" w:rsidRDefault="00BB612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20">
        <w:rPr>
          <w:rFonts w:ascii="Times New Roman" w:hAnsi="Times New Roman"/>
          <w:sz w:val="24"/>
          <w:szCs w:val="24"/>
        </w:rPr>
        <w:t>2. Формирование целеустремленности и настойчивости в достижении целей, жизненного оптимизма, готовности к преодолению трудностей:</w:t>
      </w:r>
    </w:p>
    <w:p w:rsidR="00A072A0" w:rsidRDefault="00BB6120" w:rsidP="00A072A0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072A0">
        <w:t>целеустремленность и настойчивость в достижении целей;</w:t>
      </w:r>
    </w:p>
    <w:p w:rsidR="00BB6120" w:rsidRPr="00A072A0" w:rsidRDefault="00BB6120" w:rsidP="00A072A0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072A0">
        <w:rPr>
          <w:rFonts w:cs="Times New Roman"/>
        </w:rPr>
        <w:t xml:space="preserve"> готовность к преодолению трудностей, формирование установки на поиск способов разрешения трудностей;</w:t>
      </w:r>
    </w:p>
    <w:p w:rsidR="00BB6120" w:rsidRPr="00A072A0" w:rsidRDefault="00BB6120" w:rsidP="00A072A0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A072A0">
        <w:t>формирование основ оптимистического восприятия мира.</w:t>
      </w:r>
    </w:p>
    <w:p w:rsidR="00BB6120" w:rsidRPr="00A072A0" w:rsidRDefault="00BB6120" w:rsidP="00A072A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B6120" w:rsidRPr="00BB6120" w:rsidRDefault="00A072A0" w:rsidP="00BB6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94DF9" w:rsidRPr="00BB6120" w:rsidRDefault="00A94DF9" w:rsidP="00BB612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94DF9" w:rsidRPr="00BB6120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92" w:rsidRDefault="00687492" w:rsidP="00BB6120">
      <w:pPr>
        <w:spacing w:after="0" w:line="240" w:lineRule="auto"/>
      </w:pPr>
      <w:r>
        <w:separator/>
      </w:r>
    </w:p>
  </w:endnote>
  <w:endnote w:type="continuationSeparator" w:id="0">
    <w:p w:rsidR="00687492" w:rsidRDefault="00687492" w:rsidP="00BB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92" w:rsidRDefault="00687492" w:rsidP="00BB6120">
      <w:pPr>
        <w:spacing w:after="0" w:line="240" w:lineRule="auto"/>
      </w:pPr>
      <w:r>
        <w:separator/>
      </w:r>
    </w:p>
  </w:footnote>
  <w:footnote w:type="continuationSeparator" w:id="0">
    <w:p w:rsidR="00687492" w:rsidRDefault="00687492" w:rsidP="00BB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FEC"/>
    <w:multiLevelType w:val="hybridMultilevel"/>
    <w:tmpl w:val="883E23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01FD"/>
    <w:multiLevelType w:val="hybridMultilevel"/>
    <w:tmpl w:val="25BE7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F92"/>
    <w:multiLevelType w:val="hybridMultilevel"/>
    <w:tmpl w:val="5BD0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F2118"/>
    <w:multiLevelType w:val="hybridMultilevel"/>
    <w:tmpl w:val="F6A6DA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861EF"/>
    <w:multiLevelType w:val="hybridMultilevel"/>
    <w:tmpl w:val="CF14EF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E7121"/>
    <w:multiLevelType w:val="hybridMultilevel"/>
    <w:tmpl w:val="FBBC1F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75565"/>
    <w:multiLevelType w:val="hybridMultilevel"/>
    <w:tmpl w:val="60B8D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27674"/>
    <w:multiLevelType w:val="hybridMultilevel"/>
    <w:tmpl w:val="BD6C54EC"/>
    <w:lvl w:ilvl="0" w:tplc="5F26C728">
      <w:numFmt w:val="bullet"/>
      <w:lvlText w:val="-"/>
      <w:lvlJc w:val="left"/>
      <w:pPr>
        <w:ind w:left="10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8">
    <w:nsid w:val="4BB5157C"/>
    <w:multiLevelType w:val="hybridMultilevel"/>
    <w:tmpl w:val="1D20A4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E3B4A"/>
    <w:multiLevelType w:val="hybridMultilevel"/>
    <w:tmpl w:val="9D124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43858"/>
    <w:multiLevelType w:val="hybridMultilevel"/>
    <w:tmpl w:val="E1367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102B0"/>
    <w:multiLevelType w:val="hybridMultilevel"/>
    <w:tmpl w:val="F9CA718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BDD51A8"/>
    <w:multiLevelType w:val="hybridMultilevel"/>
    <w:tmpl w:val="227AE4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120"/>
    <w:rsid w:val="00687492"/>
    <w:rsid w:val="00A072A0"/>
    <w:rsid w:val="00A94DF9"/>
    <w:rsid w:val="00AA7C93"/>
    <w:rsid w:val="00BB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2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6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qFormat/>
    <w:rsid w:val="00BB6120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iPriority w:val="99"/>
    <w:semiHidden/>
    <w:unhideWhenUsed/>
    <w:rsid w:val="00BB61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6120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B6120"/>
    <w:rPr>
      <w:vertAlign w:val="superscript"/>
    </w:rPr>
  </w:style>
  <w:style w:type="paragraph" w:customStyle="1" w:styleId="1">
    <w:name w:val="Абзац списка1"/>
    <w:basedOn w:val="a"/>
    <w:rsid w:val="00BB6120"/>
    <w:pPr>
      <w:ind w:left="720"/>
    </w:pPr>
    <w:rPr>
      <w:kern w:val="1"/>
      <w:lang w:eastAsia="ar-SA"/>
    </w:rPr>
  </w:style>
  <w:style w:type="paragraph" w:styleId="a7">
    <w:name w:val="Normal (Web)"/>
    <w:basedOn w:val="a"/>
    <w:uiPriority w:val="99"/>
    <w:unhideWhenUsed/>
    <w:rsid w:val="00BB6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2012-12-23T13:21:00Z</dcterms:created>
  <dcterms:modified xsi:type="dcterms:W3CDTF">2012-12-23T13:36:00Z</dcterms:modified>
</cp:coreProperties>
</file>