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0F6" w:rsidRPr="00683D47" w:rsidRDefault="00AD10F6" w:rsidP="00AD10F6">
      <w:pPr>
        <w:pStyle w:val="2"/>
        <w:rPr>
          <w:color w:val="000000" w:themeColor="text1"/>
        </w:rPr>
      </w:pPr>
      <w:r w:rsidRPr="00683D47">
        <w:rPr>
          <w:rStyle w:val="mw-headline"/>
          <w:color w:val="000000" w:themeColor="text1"/>
        </w:rPr>
        <w:t>Особенности блюда</w:t>
      </w:r>
    </w:p>
    <w:p w:rsidR="00AD10F6" w:rsidRPr="00683D47" w:rsidRDefault="00AD10F6" w:rsidP="00AD10F6">
      <w:pPr>
        <w:pStyle w:val="a3"/>
        <w:rPr>
          <w:color w:val="000000" w:themeColor="text1"/>
        </w:rPr>
      </w:pPr>
      <w:proofErr w:type="gramStart"/>
      <w:r w:rsidRPr="00683D47">
        <w:rPr>
          <w:color w:val="000000" w:themeColor="text1"/>
        </w:rPr>
        <w:t xml:space="preserve">Окрошка представляет собой смесь мелко нарезанных </w:t>
      </w:r>
      <w:hyperlink r:id="rId5" w:tooltip="Овощи" w:history="1">
        <w:r w:rsidRPr="00683D47">
          <w:rPr>
            <w:rStyle w:val="a4"/>
            <w:color w:val="000000" w:themeColor="text1"/>
          </w:rPr>
          <w:t>овощей</w:t>
        </w:r>
      </w:hyperlink>
      <w:r w:rsidRPr="00683D47">
        <w:rPr>
          <w:color w:val="000000" w:themeColor="text1"/>
        </w:rPr>
        <w:t>, обладающих нейтральным вкусом</w:t>
      </w:r>
      <w:r w:rsidR="00683D47">
        <w:rPr>
          <w:color w:val="000000" w:themeColor="text1"/>
        </w:rPr>
        <w:t>:</w:t>
      </w:r>
      <w:r w:rsidRPr="00683D47">
        <w:rPr>
          <w:color w:val="000000" w:themeColor="text1"/>
        </w:rPr>
        <w:t xml:space="preserve"> отварные </w:t>
      </w:r>
      <w:hyperlink r:id="rId6" w:tooltip="Картофель" w:history="1">
        <w:r w:rsidRPr="00683D47">
          <w:rPr>
            <w:rStyle w:val="a4"/>
            <w:color w:val="000000" w:themeColor="text1"/>
          </w:rPr>
          <w:t>картофель</w:t>
        </w:r>
      </w:hyperlink>
      <w:r w:rsidRPr="00683D47">
        <w:rPr>
          <w:color w:val="000000" w:themeColor="text1"/>
        </w:rPr>
        <w:t xml:space="preserve">, </w:t>
      </w:r>
      <w:hyperlink r:id="rId7" w:tooltip="Репа" w:history="1">
        <w:r w:rsidRPr="00683D47">
          <w:rPr>
            <w:rStyle w:val="a4"/>
            <w:color w:val="000000" w:themeColor="text1"/>
          </w:rPr>
          <w:t>репа</w:t>
        </w:r>
      </w:hyperlink>
      <w:r w:rsidRPr="00683D47">
        <w:rPr>
          <w:color w:val="000000" w:themeColor="text1"/>
        </w:rPr>
        <w:t xml:space="preserve">, </w:t>
      </w:r>
      <w:hyperlink r:id="rId8" w:tooltip="Морковь" w:history="1">
        <w:r w:rsidRPr="00683D47">
          <w:rPr>
            <w:rStyle w:val="a4"/>
            <w:color w:val="000000" w:themeColor="text1"/>
          </w:rPr>
          <w:t>морковь</w:t>
        </w:r>
      </w:hyperlink>
      <w:r w:rsidRPr="00683D47">
        <w:rPr>
          <w:color w:val="000000" w:themeColor="text1"/>
        </w:rPr>
        <w:t xml:space="preserve">, </w:t>
      </w:r>
      <w:hyperlink r:id="rId9" w:tooltip="Брюква" w:history="1">
        <w:r w:rsidRPr="00683D47">
          <w:rPr>
            <w:rStyle w:val="a4"/>
            <w:color w:val="000000" w:themeColor="text1"/>
          </w:rPr>
          <w:t>брюква</w:t>
        </w:r>
      </w:hyperlink>
      <w:r w:rsidRPr="00683D47">
        <w:rPr>
          <w:color w:val="000000" w:themeColor="text1"/>
        </w:rPr>
        <w:t xml:space="preserve">, свежие </w:t>
      </w:r>
      <w:hyperlink r:id="rId10" w:tooltip="Огурцы" w:history="1">
        <w:r w:rsidRPr="00683D47">
          <w:rPr>
            <w:rStyle w:val="a4"/>
            <w:color w:val="000000" w:themeColor="text1"/>
          </w:rPr>
          <w:t>огурцы</w:t>
        </w:r>
      </w:hyperlink>
      <w:r w:rsidRPr="00683D47">
        <w:rPr>
          <w:color w:val="000000" w:themeColor="text1"/>
        </w:rPr>
        <w:t xml:space="preserve">, </w:t>
      </w:r>
      <w:hyperlink r:id="rId11" w:tooltip="Пряность" w:history="1">
        <w:r w:rsidRPr="00683D47">
          <w:rPr>
            <w:rStyle w:val="a4"/>
            <w:color w:val="000000" w:themeColor="text1"/>
          </w:rPr>
          <w:t>пряных</w:t>
        </w:r>
      </w:hyperlink>
      <w:r w:rsidRPr="00683D47">
        <w:rPr>
          <w:color w:val="000000" w:themeColor="text1"/>
        </w:rPr>
        <w:t xml:space="preserve"> трав (мелко нарезанный </w:t>
      </w:r>
      <w:hyperlink r:id="rId12" w:tooltip="Зелёный лук" w:history="1">
        <w:r w:rsidRPr="00683D47">
          <w:rPr>
            <w:rStyle w:val="a4"/>
            <w:color w:val="000000" w:themeColor="text1"/>
          </w:rPr>
          <w:t>зелёный лук</w:t>
        </w:r>
      </w:hyperlink>
      <w:r w:rsidRPr="00683D47">
        <w:rPr>
          <w:color w:val="000000" w:themeColor="text1"/>
        </w:rPr>
        <w:t xml:space="preserve">, </w:t>
      </w:r>
      <w:hyperlink r:id="rId13" w:tooltip="Петрушка (растение)" w:history="1">
        <w:r w:rsidRPr="00683D47">
          <w:rPr>
            <w:rStyle w:val="a4"/>
            <w:color w:val="000000" w:themeColor="text1"/>
          </w:rPr>
          <w:t>петрушка</w:t>
        </w:r>
      </w:hyperlink>
      <w:r w:rsidRPr="00683D47">
        <w:rPr>
          <w:color w:val="000000" w:themeColor="text1"/>
        </w:rPr>
        <w:t xml:space="preserve">, </w:t>
      </w:r>
      <w:hyperlink r:id="rId14" w:tooltip="Укроп" w:history="1">
        <w:r w:rsidRPr="00683D47">
          <w:rPr>
            <w:rStyle w:val="a4"/>
            <w:color w:val="000000" w:themeColor="text1"/>
          </w:rPr>
          <w:t>укроп</w:t>
        </w:r>
      </w:hyperlink>
      <w:r w:rsidRPr="00683D47">
        <w:rPr>
          <w:color w:val="000000" w:themeColor="text1"/>
        </w:rPr>
        <w:t xml:space="preserve">, </w:t>
      </w:r>
      <w:hyperlink r:id="rId15" w:tooltip="Сельдерей" w:history="1">
        <w:r w:rsidRPr="00683D47">
          <w:rPr>
            <w:rStyle w:val="a4"/>
            <w:color w:val="000000" w:themeColor="text1"/>
          </w:rPr>
          <w:t>сельдерей</w:t>
        </w:r>
      </w:hyperlink>
      <w:r w:rsidRPr="00683D47">
        <w:rPr>
          <w:color w:val="000000" w:themeColor="text1"/>
        </w:rPr>
        <w:t xml:space="preserve">, </w:t>
      </w:r>
      <w:hyperlink r:id="rId16" w:tooltip="Эстрагон" w:history="1">
        <w:r w:rsidRPr="00683D47">
          <w:rPr>
            <w:rStyle w:val="a4"/>
            <w:color w:val="000000" w:themeColor="text1"/>
          </w:rPr>
          <w:t>эстрагон</w:t>
        </w:r>
      </w:hyperlink>
      <w:r w:rsidRPr="00683D47">
        <w:rPr>
          <w:color w:val="000000" w:themeColor="text1"/>
        </w:rPr>
        <w:t xml:space="preserve">), варёных вкрутую яиц, заправленную специальной окрошечной заправкой из растёртых в небольшом количестве </w:t>
      </w:r>
      <w:hyperlink r:id="rId17" w:tooltip="Квас" w:history="1">
        <w:r w:rsidRPr="00683D47">
          <w:rPr>
            <w:rStyle w:val="a4"/>
            <w:color w:val="000000" w:themeColor="text1"/>
          </w:rPr>
          <w:t>кваса</w:t>
        </w:r>
      </w:hyperlink>
      <w:r w:rsidRPr="00683D47">
        <w:rPr>
          <w:color w:val="000000" w:themeColor="text1"/>
        </w:rPr>
        <w:t xml:space="preserve"> или огуречного</w:t>
      </w:r>
      <w:proofErr w:type="gramEnd"/>
      <w:r w:rsidRPr="00683D47">
        <w:rPr>
          <w:color w:val="000000" w:themeColor="text1"/>
        </w:rPr>
        <w:t xml:space="preserve"> </w:t>
      </w:r>
      <w:hyperlink r:id="rId18" w:tooltip="Рассол" w:history="1">
        <w:r w:rsidRPr="00683D47">
          <w:rPr>
            <w:rStyle w:val="a4"/>
            <w:color w:val="000000" w:themeColor="text1"/>
          </w:rPr>
          <w:t>рассола</w:t>
        </w:r>
      </w:hyperlink>
      <w:r w:rsidRPr="00683D47">
        <w:rPr>
          <w:color w:val="000000" w:themeColor="text1"/>
        </w:rPr>
        <w:t xml:space="preserve">, </w:t>
      </w:r>
      <w:hyperlink r:id="rId19" w:tooltip="Горчица (приправа)" w:history="1">
        <w:r w:rsidRPr="00683D47">
          <w:rPr>
            <w:rStyle w:val="a4"/>
            <w:color w:val="000000" w:themeColor="text1"/>
          </w:rPr>
          <w:t>горчицы</w:t>
        </w:r>
      </w:hyperlink>
      <w:r w:rsidRPr="00683D47">
        <w:rPr>
          <w:color w:val="000000" w:themeColor="text1"/>
        </w:rPr>
        <w:t xml:space="preserve">, зелёного лука, </w:t>
      </w:r>
      <w:hyperlink r:id="rId20" w:tooltip="Черный перец" w:history="1">
        <w:r w:rsidRPr="00683D47">
          <w:rPr>
            <w:rStyle w:val="a4"/>
            <w:color w:val="000000" w:themeColor="text1"/>
          </w:rPr>
          <w:t>черного перца</w:t>
        </w:r>
      </w:hyperlink>
      <w:r w:rsidRPr="00683D47">
        <w:rPr>
          <w:color w:val="000000" w:themeColor="text1"/>
        </w:rPr>
        <w:t xml:space="preserve">, </w:t>
      </w:r>
      <w:hyperlink r:id="rId21" w:tooltip="Хрен" w:history="1">
        <w:r w:rsidRPr="00683D47">
          <w:rPr>
            <w:rStyle w:val="a4"/>
            <w:color w:val="000000" w:themeColor="text1"/>
          </w:rPr>
          <w:t>хрена</w:t>
        </w:r>
      </w:hyperlink>
      <w:r w:rsidRPr="00683D47">
        <w:rPr>
          <w:color w:val="000000" w:themeColor="text1"/>
        </w:rPr>
        <w:t xml:space="preserve"> и желтков яиц, залитую опять же специальным окрошечным квасом или окрошечным квасом </w:t>
      </w:r>
      <w:r w:rsidR="00683D47">
        <w:rPr>
          <w:noProof/>
          <w:color w:val="000000" w:themeColor="text1"/>
        </w:rPr>
        <w:drawing>
          <wp:anchor distT="47625" distB="47625" distL="47625" distR="47625" simplePos="0" relativeHeight="251660288" behindDoc="0" locked="0" layoutInCell="1" allowOverlap="0">
            <wp:simplePos x="0" y="0"/>
            <wp:positionH relativeFrom="column">
              <wp:posOffset>-756285</wp:posOffset>
            </wp:positionH>
            <wp:positionV relativeFrom="line">
              <wp:posOffset>340360</wp:posOffset>
            </wp:positionV>
            <wp:extent cx="1714500" cy="1790700"/>
            <wp:effectExtent l="19050" t="0" r="0" b="0"/>
            <wp:wrapSquare wrapText="bothSides"/>
            <wp:docPr id="15" name="Рисунок 2" descr="okroz%281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kroz%281%29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79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83D47">
        <w:rPr>
          <w:color w:val="000000" w:themeColor="text1"/>
        </w:rPr>
        <w:t xml:space="preserve">пополам с обыкновенным хлебным, и заправленную </w:t>
      </w:r>
      <w:hyperlink r:id="rId23" w:tooltip="Сметана" w:history="1">
        <w:r w:rsidRPr="00683D47">
          <w:rPr>
            <w:rStyle w:val="a4"/>
            <w:color w:val="000000" w:themeColor="text1"/>
          </w:rPr>
          <w:t>сметаной</w:t>
        </w:r>
      </w:hyperlink>
      <w:r w:rsidRPr="00683D47">
        <w:rPr>
          <w:color w:val="000000" w:themeColor="text1"/>
        </w:rPr>
        <w:t>.</w:t>
      </w:r>
    </w:p>
    <w:p w:rsidR="00AD10F6" w:rsidRPr="00683D47" w:rsidRDefault="00AD10F6" w:rsidP="00AD10F6">
      <w:pPr>
        <w:pStyle w:val="a3"/>
        <w:rPr>
          <w:color w:val="000000" w:themeColor="text1"/>
        </w:rPr>
      </w:pPr>
      <w:r w:rsidRPr="00683D47">
        <w:rPr>
          <w:color w:val="000000" w:themeColor="text1"/>
        </w:rPr>
        <w:t xml:space="preserve">Окрошка, кроме овощной, бывает также мясной или рыбной. В этих случаях к овощной части окрошки добавляются </w:t>
      </w:r>
      <w:hyperlink r:id="rId24" w:tooltip="Мясо" w:history="1">
        <w:r w:rsidRPr="00683D47">
          <w:rPr>
            <w:rStyle w:val="a4"/>
            <w:color w:val="000000" w:themeColor="text1"/>
          </w:rPr>
          <w:t>мясо</w:t>
        </w:r>
      </w:hyperlink>
      <w:r w:rsidRPr="00683D47">
        <w:rPr>
          <w:color w:val="000000" w:themeColor="text1"/>
        </w:rPr>
        <w:t xml:space="preserve"> или </w:t>
      </w:r>
      <w:hyperlink r:id="rId25" w:tooltip="Рыба" w:history="1">
        <w:r w:rsidRPr="00683D47">
          <w:rPr>
            <w:rStyle w:val="a4"/>
            <w:color w:val="000000" w:themeColor="text1"/>
          </w:rPr>
          <w:t>рыба</w:t>
        </w:r>
      </w:hyperlink>
      <w:r w:rsidRPr="00683D47">
        <w:rPr>
          <w:color w:val="000000" w:themeColor="text1"/>
        </w:rPr>
        <w:t xml:space="preserve"> в пропорции к овощам 1:1.</w:t>
      </w:r>
    </w:p>
    <w:p w:rsidR="00AD10F6" w:rsidRPr="00683D47" w:rsidRDefault="00AD10F6" w:rsidP="00AD10F6">
      <w:pPr>
        <w:pStyle w:val="a3"/>
        <w:rPr>
          <w:color w:val="000000" w:themeColor="text1"/>
        </w:rPr>
      </w:pPr>
      <w:r w:rsidRPr="00683D47">
        <w:rPr>
          <w:color w:val="000000" w:themeColor="text1"/>
        </w:rPr>
        <w:t xml:space="preserve">Мясо для окрошки используется отварное, нежирное, разных сортов. В старинной русской окрошке предпочитали сочетать мясо </w:t>
      </w:r>
      <w:hyperlink r:id="rId26" w:tooltip="Поросёнок" w:history="1">
        <w:r w:rsidRPr="00683D47">
          <w:rPr>
            <w:rStyle w:val="a4"/>
            <w:color w:val="000000" w:themeColor="text1"/>
          </w:rPr>
          <w:t>поросенка</w:t>
        </w:r>
      </w:hyperlink>
      <w:r w:rsidRPr="00683D47">
        <w:rPr>
          <w:color w:val="000000" w:themeColor="text1"/>
        </w:rPr>
        <w:t xml:space="preserve">, </w:t>
      </w:r>
      <w:hyperlink r:id="rId27" w:tooltip="Домашняя индейка" w:history="1">
        <w:r w:rsidRPr="00683D47">
          <w:rPr>
            <w:rStyle w:val="a4"/>
            <w:color w:val="000000" w:themeColor="text1"/>
          </w:rPr>
          <w:t>индейки</w:t>
        </w:r>
      </w:hyperlink>
      <w:r w:rsidRPr="00683D47">
        <w:rPr>
          <w:color w:val="000000" w:themeColor="text1"/>
        </w:rPr>
        <w:t xml:space="preserve"> и </w:t>
      </w:r>
      <w:hyperlink r:id="rId28" w:tooltip="Тетерев-косач" w:history="1">
        <w:r w:rsidRPr="00683D47">
          <w:rPr>
            <w:rStyle w:val="a4"/>
            <w:color w:val="000000" w:themeColor="text1"/>
          </w:rPr>
          <w:t>тетерева</w:t>
        </w:r>
      </w:hyperlink>
      <w:r w:rsidRPr="00683D47">
        <w:rPr>
          <w:color w:val="000000" w:themeColor="text1"/>
        </w:rPr>
        <w:t xml:space="preserve">, то есть нежную свинину, домашнюю птицу и дичь. Выбор разных сортов мяса обусловлен тем, что в окрошку изначально использовались остатки мяса от приготовления различных блюд. Сейчас вполне приемлемо использовать отварную </w:t>
      </w:r>
      <w:hyperlink r:id="rId29" w:tooltip="Говядина" w:history="1">
        <w:r w:rsidRPr="00683D47">
          <w:rPr>
            <w:rStyle w:val="a4"/>
            <w:color w:val="000000" w:themeColor="text1"/>
          </w:rPr>
          <w:t>говядину</w:t>
        </w:r>
      </w:hyperlink>
      <w:r w:rsidRPr="00683D47">
        <w:rPr>
          <w:color w:val="000000" w:themeColor="text1"/>
        </w:rPr>
        <w:t xml:space="preserve"> с мясом птицы.</w:t>
      </w:r>
    </w:p>
    <w:p w:rsidR="00AD10F6" w:rsidRPr="00683D47" w:rsidRDefault="00AD10F6" w:rsidP="00AD10F6">
      <w:pPr>
        <w:pStyle w:val="a3"/>
        <w:rPr>
          <w:color w:val="000000" w:themeColor="text1"/>
        </w:rPr>
      </w:pPr>
      <w:proofErr w:type="gramStart"/>
      <w:r w:rsidRPr="00683D47">
        <w:rPr>
          <w:color w:val="000000" w:themeColor="text1"/>
        </w:rPr>
        <w:t xml:space="preserve">Из рыбы для окрошки подходят </w:t>
      </w:r>
      <w:hyperlink r:id="rId30" w:tooltip="Линь (рыба)" w:history="1">
        <w:r w:rsidRPr="00683D47">
          <w:rPr>
            <w:rStyle w:val="a4"/>
            <w:color w:val="000000" w:themeColor="text1"/>
          </w:rPr>
          <w:t>линь</w:t>
        </w:r>
      </w:hyperlink>
      <w:r w:rsidRPr="00683D47">
        <w:rPr>
          <w:color w:val="000000" w:themeColor="text1"/>
        </w:rPr>
        <w:t xml:space="preserve">, </w:t>
      </w:r>
      <w:hyperlink r:id="rId31" w:tooltip="Судаки" w:history="1">
        <w:r w:rsidRPr="00683D47">
          <w:rPr>
            <w:rStyle w:val="a4"/>
            <w:color w:val="000000" w:themeColor="text1"/>
          </w:rPr>
          <w:t>судак</w:t>
        </w:r>
      </w:hyperlink>
      <w:r w:rsidRPr="00683D47">
        <w:rPr>
          <w:color w:val="000000" w:themeColor="text1"/>
        </w:rPr>
        <w:t xml:space="preserve">, </w:t>
      </w:r>
      <w:hyperlink r:id="rId32" w:tooltip="Осетр" w:history="1">
        <w:r w:rsidRPr="00683D47">
          <w:rPr>
            <w:rStyle w:val="a4"/>
            <w:color w:val="000000" w:themeColor="text1"/>
          </w:rPr>
          <w:t>осетровые</w:t>
        </w:r>
      </w:hyperlink>
      <w:r w:rsidRPr="00683D47">
        <w:rPr>
          <w:color w:val="000000" w:themeColor="text1"/>
        </w:rPr>
        <w:t xml:space="preserve">, поскольку их мясо сладкое, нейтральное и не очень костистое, из морских — только </w:t>
      </w:r>
      <w:hyperlink r:id="rId33" w:tooltip="Треска" w:history="1">
        <w:r w:rsidRPr="00683D47">
          <w:rPr>
            <w:rStyle w:val="a4"/>
            <w:color w:val="000000" w:themeColor="text1"/>
          </w:rPr>
          <w:t>треска</w:t>
        </w:r>
      </w:hyperlink>
      <w:r w:rsidRPr="00683D47">
        <w:rPr>
          <w:color w:val="000000" w:themeColor="text1"/>
        </w:rPr>
        <w:t>. Рыба в окрошку недолго аккуратно отваривается и нарезается кубиками.</w:t>
      </w:r>
      <w:proofErr w:type="gramEnd"/>
    </w:p>
    <w:p w:rsidR="00AD10F6" w:rsidRPr="00683D47" w:rsidRDefault="00AD10F6" w:rsidP="00AD10F6">
      <w:pPr>
        <w:pStyle w:val="a3"/>
        <w:rPr>
          <w:color w:val="000000" w:themeColor="text1"/>
        </w:rPr>
      </w:pPr>
      <w:r w:rsidRPr="00683D47">
        <w:rPr>
          <w:color w:val="000000" w:themeColor="text1"/>
        </w:rPr>
        <w:t>Общий принцип приготовления для любой окрошки заключается в следующем процессе:</w:t>
      </w:r>
    </w:p>
    <w:p w:rsidR="00AD10F6" w:rsidRPr="00683D47" w:rsidRDefault="00AD10F6" w:rsidP="00AD10F6">
      <w:pPr>
        <w:numPr>
          <w:ilvl w:val="0"/>
          <w:numId w:val="1"/>
        </w:numPr>
        <w:spacing w:before="100" w:beforeAutospacing="1" w:after="100" w:afterAutospacing="1"/>
        <w:rPr>
          <w:color w:val="000000" w:themeColor="text1"/>
        </w:rPr>
      </w:pPr>
      <w:r w:rsidRPr="00683D47">
        <w:rPr>
          <w:color w:val="000000" w:themeColor="text1"/>
        </w:rPr>
        <w:t>Приготовить овощную гущу из порезанных маленькими кубиками нейтральных овощей;</w:t>
      </w:r>
    </w:p>
    <w:p w:rsidR="00AD10F6" w:rsidRPr="00683D47" w:rsidRDefault="00AD10F6" w:rsidP="00AD10F6">
      <w:pPr>
        <w:numPr>
          <w:ilvl w:val="0"/>
          <w:numId w:val="1"/>
        </w:numPr>
        <w:spacing w:before="100" w:beforeAutospacing="1" w:after="100" w:afterAutospacing="1"/>
        <w:rPr>
          <w:color w:val="000000" w:themeColor="text1"/>
        </w:rPr>
      </w:pPr>
      <w:r w:rsidRPr="00683D47">
        <w:rPr>
          <w:color w:val="000000" w:themeColor="text1"/>
        </w:rPr>
        <w:t>Смешать её с мясом или рыбой (если необходимо);</w:t>
      </w:r>
    </w:p>
    <w:p w:rsidR="00AD10F6" w:rsidRPr="00683D47" w:rsidRDefault="00AD10F6" w:rsidP="00AD10F6">
      <w:pPr>
        <w:numPr>
          <w:ilvl w:val="0"/>
          <w:numId w:val="1"/>
        </w:numPr>
        <w:spacing w:before="100" w:beforeAutospacing="1" w:after="100" w:afterAutospacing="1"/>
        <w:rPr>
          <w:color w:val="000000" w:themeColor="text1"/>
        </w:rPr>
      </w:pPr>
      <w:r w:rsidRPr="00683D47">
        <w:rPr>
          <w:color w:val="000000" w:themeColor="text1"/>
        </w:rPr>
        <w:t>Смешать с пряной окрошечной заправкой;</w:t>
      </w:r>
    </w:p>
    <w:p w:rsidR="00AD10F6" w:rsidRPr="00683D47" w:rsidRDefault="00AD10F6" w:rsidP="00AD10F6">
      <w:pPr>
        <w:numPr>
          <w:ilvl w:val="0"/>
          <w:numId w:val="1"/>
        </w:numPr>
        <w:spacing w:before="100" w:beforeAutospacing="1" w:after="100" w:afterAutospacing="1"/>
        <w:rPr>
          <w:color w:val="000000" w:themeColor="text1"/>
        </w:rPr>
      </w:pPr>
      <w:r w:rsidRPr="00683D47">
        <w:rPr>
          <w:color w:val="000000" w:themeColor="text1"/>
        </w:rPr>
        <w:t>Дать выстояться не менее получаса;</w:t>
      </w:r>
    </w:p>
    <w:p w:rsidR="00AD10F6" w:rsidRPr="00683D47" w:rsidRDefault="00AD10F6" w:rsidP="00AD10F6">
      <w:pPr>
        <w:numPr>
          <w:ilvl w:val="0"/>
          <w:numId w:val="1"/>
        </w:numPr>
        <w:spacing w:before="100" w:beforeAutospacing="1" w:after="100" w:afterAutospacing="1"/>
        <w:rPr>
          <w:color w:val="000000" w:themeColor="text1"/>
        </w:rPr>
      </w:pPr>
      <w:r w:rsidRPr="00683D47">
        <w:rPr>
          <w:color w:val="000000" w:themeColor="text1"/>
        </w:rPr>
        <w:t>Смешать с пряной зеленью;</w:t>
      </w:r>
    </w:p>
    <w:p w:rsidR="00AD10F6" w:rsidRPr="00683D47" w:rsidRDefault="00AD10F6" w:rsidP="00AD10F6">
      <w:pPr>
        <w:numPr>
          <w:ilvl w:val="0"/>
          <w:numId w:val="1"/>
        </w:numPr>
        <w:spacing w:before="100" w:beforeAutospacing="1" w:after="100" w:afterAutospacing="1"/>
        <w:rPr>
          <w:color w:val="000000" w:themeColor="text1"/>
        </w:rPr>
      </w:pPr>
      <w:r w:rsidRPr="00683D47">
        <w:rPr>
          <w:color w:val="000000" w:themeColor="text1"/>
        </w:rPr>
        <w:t>Залить квасом;</w:t>
      </w:r>
    </w:p>
    <w:p w:rsidR="00683D47" w:rsidRDefault="00AD10F6" w:rsidP="00683D47">
      <w:pPr>
        <w:numPr>
          <w:ilvl w:val="0"/>
          <w:numId w:val="1"/>
        </w:numPr>
        <w:spacing w:before="100" w:beforeAutospacing="1" w:after="100" w:afterAutospacing="1"/>
        <w:rPr>
          <w:color w:val="000000" w:themeColor="text1"/>
        </w:rPr>
      </w:pPr>
      <w:r w:rsidRPr="00683D47">
        <w:rPr>
          <w:color w:val="000000" w:themeColor="text1"/>
        </w:rPr>
        <w:t xml:space="preserve">Добавить </w:t>
      </w:r>
      <w:hyperlink r:id="rId34" w:tooltip="Сметана" w:history="1">
        <w:r w:rsidRPr="00683D47">
          <w:rPr>
            <w:rStyle w:val="a4"/>
            <w:color w:val="000000" w:themeColor="text1"/>
          </w:rPr>
          <w:t>сметану</w:t>
        </w:r>
      </w:hyperlink>
      <w:r w:rsidRPr="00683D47">
        <w:rPr>
          <w:color w:val="000000" w:themeColor="text1"/>
        </w:rPr>
        <w:t xml:space="preserve"> и порубленный </w:t>
      </w:r>
      <w:hyperlink r:id="rId35" w:tooltip="Белок" w:history="1">
        <w:r w:rsidRPr="00683D47">
          <w:rPr>
            <w:rStyle w:val="a4"/>
            <w:color w:val="000000" w:themeColor="text1"/>
          </w:rPr>
          <w:t>белок</w:t>
        </w:r>
      </w:hyperlink>
      <w:r w:rsidRPr="00683D47">
        <w:rPr>
          <w:color w:val="000000" w:themeColor="text1"/>
        </w:rPr>
        <w:t xml:space="preserve"> яйца.</w:t>
      </w:r>
    </w:p>
    <w:p w:rsidR="00683D47" w:rsidRPr="00683D47" w:rsidRDefault="00683D47" w:rsidP="00683D47">
      <w:pPr>
        <w:numPr>
          <w:ilvl w:val="0"/>
          <w:numId w:val="1"/>
        </w:numPr>
        <w:spacing w:before="100" w:beforeAutospacing="1" w:after="100" w:afterAutospacing="1"/>
        <w:rPr>
          <w:color w:val="000000" w:themeColor="text1"/>
        </w:rPr>
      </w:pPr>
      <w:r>
        <w:t>Существует 103 способа приготовления окрошки, но мне больше нравится классическая окрошка.</w:t>
      </w:r>
    </w:p>
    <w:p w:rsidR="00683D47" w:rsidRDefault="00AD10F6" w:rsidP="00683D47">
      <w:pPr>
        <w:pStyle w:val="1"/>
        <w:contextualSpacing/>
      </w:pPr>
      <w:r>
        <w:t>Окрошка классическая</w:t>
      </w:r>
    </w:p>
    <w:p w:rsidR="00AD10F6" w:rsidRDefault="00AD10F6" w:rsidP="00683D47">
      <w:pPr>
        <w:pStyle w:val="1"/>
        <w:contextualSpacing/>
      </w:pPr>
      <w:r>
        <w:rPr>
          <w:rStyle w:val="a5"/>
        </w:rPr>
        <w:t>Ингредиенты:</w:t>
      </w:r>
    </w:p>
    <w:p w:rsidR="00AD10F6" w:rsidRDefault="00AD10F6" w:rsidP="00AD10F6">
      <w:pPr>
        <w:numPr>
          <w:ilvl w:val="0"/>
          <w:numId w:val="3"/>
        </w:numPr>
        <w:spacing w:before="100" w:beforeAutospacing="1" w:after="100" w:afterAutospacing="1"/>
      </w:pPr>
      <w:r>
        <w:t>квас</w:t>
      </w:r>
    </w:p>
    <w:p w:rsidR="00AD10F6" w:rsidRDefault="00AD10F6" w:rsidP="00AD10F6">
      <w:pPr>
        <w:numPr>
          <w:ilvl w:val="0"/>
          <w:numId w:val="3"/>
        </w:numPr>
        <w:spacing w:before="100" w:beforeAutospacing="1" w:after="100" w:afterAutospacing="1"/>
      </w:pPr>
      <w:r>
        <w:t>для основы:</w:t>
      </w:r>
    </w:p>
    <w:p w:rsidR="00AD10F6" w:rsidRDefault="00AD10F6" w:rsidP="00AD10F6">
      <w:pPr>
        <w:numPr>
          <w:ilvl w:val="0"/>
          <w:numId w:val="3"/>
        </w:numPr>
        <w:spacing w:before="100" w:beforeAutospacing="1" w:after="100" w:afterAutospacing="1"/>
      </w:pPr>
      <w:r>
        <w:t>картофель отварной 2-3 шт.</w:t>
      </w:r>
    </w:p>
    <w:p w:rsidR="00AD10F6" w:rsidRDefault="00AD10F6" w:rsidP="00AD10F6">
      <w:pPr>
        <w:numPr>
          <w:ilvl w:val="0"/>
          <w:numId w:val="3"/>
        </w:numPr>
        <w:spacing w:before="100" w:beforeAutospacing="1" w:after="100" w:afterAutospacing="1"/>
      </w:pPr>
      <w:r>
        <w:t>яйца 3 шт.</w:t>
      </w:r>
    </w:p>
    <w:p w:rsidR="00AD10F6" w:rsidRDefault="00AD10F6" w:rsidP="00AD10F6">
      <w:pPr>
        <w:numPr>
          <w:ilvl w:val="0"/>
          <w:numId w:val="3"/>
        </w:numPr>
        <w:spacing w:before="100" w:beforeAutospacing="1" w:after="100" w:afterAutospacing="1"/>
      </w:pPr>
      <w:r>
        <w:t>говядина или телятина отварная 250-</w:t>
      </w:r>
      <w:smartTag w:uri="urn:schemas-microsoft-com:office:smarttags" w:element="metricconverter">
        <w:smartTagPr>
          <w:attr w:name="ProductID" w:val="300 г"/>
        </w:smartTagPr>
        <w:r>
          <w:t>300 г</w:t>
        </w:r>
      </w:smartTag>
    </w:p>
    <w:p w:rsidR="00AD10F6" w:rsidRDefault="00AD10F6" w:rsidP="00AD10F6">
      <w:pPr>
        <w:numPr>
          <w:ilvl w:val="0"/>
          <w:numId w:val="3"/>
        </w:numPr>
        <w:spacing w:before="100" w:beforeAutospacing="1" w:after="100" w:afterAutospacing="1"/>
      </w:pPr>
      <w:r>
        <w:t>свежие огурчики 2 шт.</w:t>
      </w:r>
    </w:p>
    <w:p w:rsidR="00AD10F6" w:rsidRDefault="00AD10F6" w:rsidP="00AD10F6">
      <w:pPr>
        <w:numPr>
          <w:ilvl w:val="0"/>
          <w:numId w:val="3"/>
        </w:numPr>
        <w:spacing w:before="100" w:beforeAutospacing="1" w:after="100" w:afterAutospacing="1"/>
      </w:pPr>
      <w:r>
        <w:t>зеленый лук 1 пучок</w:t>
      </w:r>
    </w:p>
    <w:p w:rsidR="00AD10F6" w:rsidRDefault="00AD10F6" w:rsidP="00AD10F6">
      <w:pPr>
        <w:numPr>
          <w:ilvl w:val="0"/>
          <w:numId w:val="3"/>
        </w:numPr>
        <w:spacing w:before="100" w:beforeAutospacing="1" w:after="100" w:afterAutospacing="1"/>
      </w:pPr>
      <w:r>
        <w:t>соль</w:t>
      </w:r>
    </w:p>
    <w:p w:rsidR="00AD10F6" w:rsidRDefault="00AD10F6" w:rsidP="00AD10F6">
      <w:pPr>
        <w:numPr>
          <w:ilvl w:val="0"/>
          <w:numId w:val="3"/>
        </w:numPr>
        <w:spacing w:before="100" w:beforeAutospacing="1" w:after="100" w:afterAutospacing="1"/>
      </w:pPr>
      <w:r>
        <w:t xml:space="preserve">сметана </w:t>
      </w:r>
      <w:proofErr w:type="gramStart"/>
      <w:r>
        <w:t>для</w:t>
      </w:r>
      <w:proofErr w:type="gramEnd"/>
      <w:r>
        <w:t xml:space="preserve"> подача</w:t>
      </w:r>
    </w:p>
    <w:p w:rsidR="00AD10F6" w:rsidRDefault="00AD10F6" w:rsidP="00AD10F6">
      <w:pPr>
        <w:pStyle w:val="a3"/>
      </w:pPr>
      <w:r>
        <w:rPr>
          <w:rStyle w:val="a5"/>
        </w:rPr>
        <w:lastRenderedPageBreak/>
        <w:t xml:space="preserve">Способ приготовления: </w:t>
      </w:r>
    </w:p>
    <w:p w:rsidR="00AD10F6" w:rsidRDefault="00AD10F6" w:rsidP="00AD10F6">
      <w:pPr>
        <w:pStyle w:val="a3"/>
      </w:pPr>
      <w:r>
        <w:rPr>
          <w:b/>
          <w:bCs/>
          <w:noProof/>
        </w:rPr>
        <w:drawing>
          <wp:inline distT="0" distB="0" distL="0" distR="0">
            <wp:extent cx="2571750" cy="2028825"/>
            <wp:effectExtent l="19050" t="0" r="0" b="0"/>
            <wp:docPr id="6" name="Рисунок 6" descr="o1%2818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o1%2818%29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83D47">
        <w:rPr>
          <w:noProof/>
        </w:rPr>
        <w:drawing>
          <wp:inline distT="0" distB="0" distL="0" distR="0">
            <wp:extent cx="2628900" cy="2028825"/>
            <wp:effectExtent l="19050" t="0" r="0" b="0"/>
            <wp:docPr id="16" name="Рисунок 7" descr="o2%2816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2%2816%29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0F6" w:rsidRDefault="00AD10F6" w:rsidP="00AD10F6">
      <w:pPr>
        <w:pStyle w:val="a3"/>
      </w:pPr>
      <w:r>
        <w:t>Зеленый лук мелко нарезать, засыпать солью.</w:t>
      </w:r>
    </w:p>
    <w:p w:rsidR="00AD10F6" w:rsidRDefault="00AD10F6" w:rsidP="00AD10F6">
      <w:pPr>
        <w:pStyle w:val="a3"/>
      </w:pPr>
      <w:r>
        <w:t>Перемешать и слегка прижать ложкой, чтобы зелень дала сок.</w:t>
      </w:r>
    </w:p>
    <w:p w:rsidR="00AD10F6" w:rsidRDefault="00AD10F6" w:rsidP="00AD10F6">
      <w:pPr>
        <w:pStyle w:val="a3"/>
      </w:pPr>
      <w:r>
        <w:rPr>
          <w:noProof/>
        </w:rPr>
        <w:drawing>
          <wp:inline distT="0" distB="0" distL="0" distR="0">
            <wp:extent cx="3810000" cy="2543175"/>
            <wp:effectExtent l="19050" t="0" r="0" b="0"/>
            <wp:docPr id="8" name="Рисунок 8" descr="o3%2816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o3%2816%29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0F6" w:rsidRDefault="00AD10F6" w:rsidP="00AD10F6">
      <w:pPr>
        <w:pStyle w:val="a3"/>
      </w:pPr>
      <w:r>
        <w:t>Нарезаем все продукты кубиками одинакового размера и складываем в</w:t>
      </w:r>
      <w:r w:rsidRPr="004F7ABB">
        <w:rPr>
          <w:u w:val="single"/>
        </w:rPr>
        <w:t xml:space="preserve"> </w:t>
      </w:r>
      <w:hyperlink r:id="rId39" w:tgtFrame="_blank" w:history="1">
        <w:r w:rsidRPr="004F7ABB">
          <w:rPr>
            <w:rStyle w:val="a4"/>
            <w:color w:val="000000" w:themeColor="text1"/>
            <w:u w:val="none"/>
          </w:rPr>
          <w:t>кастрюлю</w:t>
        </w:r>
      </w:hyperlink>
      <w:r w:rsidRPr="004F7ABB">
        <w:rPr>
          <w:color w:val="000000" w:themeColor="text1"/>
        </w:rPr>
        <w:t>.</w:t>
      </w:r>
      <w:r w:rsidRPr="004F7ABB">
        <w:t xml:space="preserve"> </w:t>
      </w:r>
      <w:r>
        <w:t>Мясо...</w:t>
      </w:r>
    </w:p>
    <w:p w:rsidR="00AD10F6" w:rsidRDefault="00AD10F6" w:rsidP="00AD10F6">
      <w:pPr>
        <w:pStyle w:val="a3"/>
      </w:pPr>
      <w:r>
        <w:rPr>
          <w:noProof/>
        </w:rPr>
        <w:drawing>
          <wp:inline distT="0" distB="0" distL="0" distR="0">
            <wp:extent cx="3810000" cy="2543175"/>
            <wp:effectExtent l="19050" t="0" r="0" b="0"/>
            <wp:docPr id="9" name="Рисунок 9" descr="o4%2815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o4%2815%29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0F6" w:rsidRDefault="00AD10F6" w:rsidP="00AD10F6">
      <w:pPr>
        <w:pStyle w:val="a3"/>
      </w:pPr>
      <w:r>
        <w:t>Яйца...</w:t>
      </w:r>
    </w:p>
    <w:p w:rsidR="00AD10F6" w:rsidRDefault="00AD10F6" w:rsidP="00AD10F6">
      <w:pPr>
        <w:pStyle w:val="a3"/>
      </w:pPr>
      <w:r>
        <w:rPr>
          <w:noProof/>
        </w:rPr>
        <w:lastRenderedPageBreak/>
        <w:drawing>
          <wp:inline distT="0" distB="0" distL="0" distR="0">
            <wp:extent cx="3810000" cy="2543175"/>
            <wp:effectExtent l="19050" t="0" r="0" b="0"/>
            <wp:docPr id="10" name="Рисунок 10" descr="o5%2815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o5%2815%29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0F6" w:rsidRDefault="00AD10F6" w:rsidP="00AD10F6">
      <w:pPr>
        <w:pStyle w:val="a3"/>
      </w:pPr>
      <w:r>
        <w:t>Картофель...</w:t>
      </w:r>
    </w:p>
    <w:p w:rsidR="00AD10F6" w:rsidRDefault="00AD10F6" w:rsidP="00AD10F6">
      <w:pPr>
        <w:pStyle w:val="a3"/>
      </w:pPr>
      <w:r>
        <w:rPr>
          <w:noProof/>
        </w:rPr>
        <w:drawing>
          <wp:inline distT="0" distB="0" distL="0" distR="0">
            <wp:extent cx="3810000" cy="2543175"/>
            <wp:effectExtent l="19050" t="0" r="0" b="0"/>
            <wp:docPr id="11" name="Рисунок 11" descr="o6%2815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6%2815%29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0F6" w:rsidRDefault="00AD10F6" w:rsidP="00AD10F6">
      <w:pPr>
        <w:pStyle w:val="a3"/>
      </w:pPr>
      <w:r>
        <w:t>Огурцы...</w:t>
      </w:r>
    </w:p>
    <w:p w:rsidR="00AD10F6" w:rsidRDefault="00AD10F6" w:rsidP="00AD10F6">
      <w:pPr>
        <w:pStyle w:val="a3"/>
      </w:pPr>
      <w:r>
        <w:rPr>
          <w:noProof/>
        </w:rPr>
        <w:drawing>
          <wp:inline distT="0" distB="0" distL="0" distR="0">
            <wp:extent cx="3810000" cy="2543175"/>
            <wp:effectExtent l="19050" t="0" r="0" b="0"/>
            <wp:docPr id="12" name="Рисунок 12" descr="o7%2813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o7%2813%29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0F6" w:rsidRDefault="00AD10F6" w:rsidP="00AD10F6">
      <w:pPr>
        <w:pStyle w:val="a3"/>
      </w:pPr>
      <w:r>
        <w:t>Зелень.</w:t>
      </w:r>
    </w:p>
    <w:p w:rsidR="00AD10F6" w:rsidRDefault="00AD10F6" w:rsidP="00AD10F6">
      <w:pPr>
        <w:pStyle w:val="a3"/>
      </w:pPr>
      <w:r>
        <w:rPr>
          <w:noProof/>
        </w:rPr>
        <w:lastRenderedPageBreak/>
        <w:drawing>
          <wp:inline distT="0" distB="0" distL="0" distR="0">
            <wp:extent cx="3810000" cy="2543175"/>
            <wp:effectExtent l="19050" t="0" r="0" b="0"/>
            <wp:docPr id="13" name="Рисунок 13" descr="o8%2813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o8%2813%29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0F6" w:rsidRDefault="00AD10F6" w:rsidP="00AD10F6">
      <w:pPr>
        <w:pStyle w:val="a3"/>
      </w:pPr>
      <w:r>
        <w:t>Перемешиваем и заливаем квасом. Убираем в холодное место и даем часа 3 настояться.</w:t>
      </w:r>
    </w:p>
    <w:p w:rsidR="00AD10F6" w:rsidRDefault="00AD10F6" w:rsidP="00AD10F6">
      <w:pPr>
        <w:pStyle w:val="a3"/>
      </w:pPr>
      <w:r>
        <w:rPr>
          <w:noProof/>
        </w:rPr>
        <w:drawing>
          <wp:inline distT="0" distB="0" distL="0" distR="0">
            <wp:extent cx="3810000" cy="2543175"/>
            <wp:effectExtent l="19050" t="0" r="0" b="0"/>
            <wp:docPr id="14" name="Рисунок 14" descr="o9%2811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o9%2811%29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0F6" w:rsidRDefault="00AD10F6" w:rsidP="00AD10F6">
      <w:pPr>
        <w:pStyle w:val="a3"/>
      </w:pPr>
      <w:r>
        <w:t>Подавать к столу. С окрошкой отлично сочетается горбушка свежего черного хлеба с солью. Приятного аппетита!</w:t>
      </w:r>
    </w:p>
    <w:p w:rsidR="00AD10F6" w:rsidRDefault="00AD10F6" w:rsidP="00AD10F6"/>
    <w:p w:rsidR="00C03A21" w:rsidRPr="00EC33A7" w:rsidRDefault="009C1654">
      <w:pPr>
        <w:rPr>
          <w:sz w:val="28"/>
          <w:szCs w:val="28"/>
        </w:rPr>
      </w:pPr>
    </w:p>
    <w:sectPr w:rsidR="00C03A21" w:rsidRPr="00EC33A7" w:rsidSect="00087E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925490"/>
    <w:multiLevelType w:val="multilevel"/>
    <w:tmpl w:val="E08C0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CD1144"/>
    <w:multiLevelType w:val="multilevel"/>
    <w:tmpl w:val="808AB67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D2332C6"/>
    <w:multiLevelType w:val="multilevel"/>
    <w:tmpl w:val="14103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33A7"/>
    <w:rsid w:val="0002736F"/>
    <w:rsid w:val="00087E8E"/>
    <w:rsid w:val="0027664B"/>
    <w:rsid w:val="003C687B"/>
    <w:rsid w:val="004F7ABB"/>
    <w:rsid w:val="00683D47"/>
    <w:rsid w:val="009C1654"/>
    <w:rsid w:val="00AD10F6"/>
    <w:rsid w:val="00E63677"/>
    <w:rsid w:val="00EC33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10F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link w:val="20"/>
    <w:qFormat/>
    <w:rsid w:val="00AD10F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10F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AD10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mw-headline">
    <w:name w:val="mw-headline"/>
    <w:basedOn w:val="a0"/>
    <w:rsid w:val="00AD10F6"/>
  </w:style>
  <w:style w:type="paragraph" w:styleId="a3">
    <w:name w:val="Normal (Web)"/>
    <w:basedOn w:val="a"/>
    <w:rsid w:val="00AD10F6"/>
    <w:pPr>
      <w:spacing w:before="100" w:beforeAutospacing="1" w:after="100" w:afterAutospacing="1"/>
    </w:pPr>
  </w:style>
  <w:style w:type="character" w:styleId="a4">
    <w:name w:val="Hyperlink"/>
    <w:basedOn w:val="a0"/>
    <w:rsid w:val="00AD10F6"/>
    <w:rPr>
      <w:color w:val="0000FF"/>
      <w:u w:val="single"/>
    </w:rPr>
  </w:style>
  <w:style w:type="character" w:styleId="a5">
    <w:name w:val="Strong"/>
    <w:basedOn w:val="a0"/>
    <w:qFormat/>
    <w:rsid w:val="00AD10F6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AD10F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10F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9C%D0%BE%D1%80%D0%BA%D0%BE%D0%B2%D1%8C" TargetMode="External"/><Relationship Id="rId13" Type="http://schemas.openxmlformats.org/officeDocument/2006/relationships/hyperlink" Target="http://ru.wikipedia.org/wiki/%D0%9F%D0%B5%D1%82%D1%80%D1%83%D1%88%D0%BA%D0%B0_%28%D1%80%D0%B0%D1%81%D1%82%D0%B5%D0%BD%D0%B8%D0%B5%29" TargetMode="External"/><Relationship Id="rId18" Type="http://schemas.openxmlformats.org/officeDocument/2006/relationships/hyperlink" Target="http://ru.wikipedia.org/wiki/%D0%A0%D0%B0%D1%81%D1%81%D0%BE%D0%BB" TargetMode="External"/><Relationship Id="rId26" Type="http://schemas.openxmlformats.org/officeDocument/2006/relationships/hyperlink" Target="http://ru.wikipedia.org/wiki/%D0%9F%D0%BE%D1%80%D0%BE%D1%81%D1%91%D0%BD%D0%BE%D0%BA" TargetMode="External"/><Relationship Id="rId39" Type="http://schemas.openxmlformats.org/officeDocument/2006/relationships/hyperlink" Target="http://market.kulina.ru/cato/29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ru.wikipedia.org/wiki/%D0%A5%D1%80%D0%B5%D0%BD" TargetMode="External"/><Relationship Id="rId34" Type="http://schemas.openxmlformats.org/officeDocument/2006/relationships/hyperlink" Target="http://ru.wikipedia.org/wiki/%D0%A1%D0%BC%D0%B5%D1%82%D0%B0%D0%BD%D0%B0" TargetMode="External"/><Relationship Id="rId42" Type="http://schemas.openxmlformats.org/officeDocument/2006/relationships/image" Target="media/image7.jpeg"/><Relationship Id="rId47" Type="http://schemas.openxmlformats.org/officeDocument/2006/relationships/theme" Target="theme/theme1.xml"/><Relationship Id="rId7" Type="http://schemas.openxmlformats.org/officeDocument/2006/relationships/hyperlink" Target="http://ru.wikipedia.org/wiki/%D0%A0%D0%B5%D0%BF%D0%B0" TargetMode="External"/><Relationship Id="rId12" Type="http://schemas.openxmlformats.org/officeDocument/2006/relationships/hyperlink" Target="http://ru.wikipedia.org/wiki/%D0%97%D0%B5%D0%BB%D1%91%D0%BD%D1%8B%D0%B9_%D0%BB%D1%83%D0%BA" TargetMode="External"/><Relationship Id="rId17" Type="http://schemas.openxmlformats.org/officeDocument/2006/relationships/hyperlink" Target="http://ru.wikipedia.org/wiki/%D0%9A%D0%B2%D0%B0%D1%81" TargetMode="External"/><Relationship Id="rId25" Type="http://schemas.openxmlformats.org/officeDocument/2006/relationships/hyperlink" Target="http://ru.wikipedia.org/wiki/%D0%A0%D1%8B%D0%B1%D0%B0" TargetMode="External"/><Relationship Id="rId33" Type="http://schemas.openxmlformats.org/officeDocument/2006/relationships/hyperlink" Target="http://ru.wikipedia.org/wiki/%D0%A2%D1%80%D0%B5%D1%81%D0%BA%D0%B0" TargetMode="External"/><Relationship Id="rId38" Type="http://schemas.openxmlformats.org/officeDocument/2006/relationships/image" Target="media/image4.jpeg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ru.wikipedia.org/wiki/%D0%AD%D1%81%D1%82%D1%80%D0%B0%D0%B3%D0%BE%D0%BD" TargetMode="External"/><Relationship Id="rId20" Type="http://schemas.openxmlformats.org/officeDocument/2006/relationships/hyperlink" Target="http://ru.wikipedia.org/wiki/%D0%A7%D0%B5%D1%80%D0%BD%D1%8B%D0%B9_%D0%BF%D0%B5%D1%80%D0%B5%D1%86" TargetMode="External"/><Relationship Id="rId29" Type="http://schemas.openxmlformats.org/officeDocument/2006/relationships/hyperlink" Target="http://ru.wikipedia.org/wiki/%D0%93%D0%BE%D0%B2%D1%8F%D0%B4%D0%B8%D0%BD%D0%B0" TargetMode="External"/><Relationship Id="rId41" Type="http://schemas.openxmlformats.org/officeDocument/2006/relationships/image" Target="media/image6.jpeg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9A%D0%B0%D1%80%D1%82%D0%BE%D1%84%D0%B5%D0%BB%D1%8C" TargetMode="External"/><Relationship Id="rId11" Type="http://schemas.openxmlformats.org/officeDocument/2006/relationships/hyperlink" Target="http://ru.wikipedia.org/wiki/%D0%9F%D1%80%D1%8F%D0%BD%D0%BE%D1%81%D1%82%D1%8C" TargetMode="External"/><Relationship Id="rId24" Type="http://schemas.openxmlformats.org/officeDocument/2006/relationships/hyperlink" Target="http://ru.wikipedia.org/wiki/%D0%9C%D1%8F%D1%81%D0%BE" TargetMode="External"/><Relationship Id="rId32" Type="http://schemas.openxmlformats.org/officeDocument/2006/relationships/hyperlink" Target="http://ru.wikipedia.org/wiki/%D0%9E%D1%81%D0%B5%D1%82%D1%80" TargetMode="External"/><Relationship Id="rId37" Type="http://schemas.openxmlformats.org/officeDocument/2006/relationships/image" Target="media/image3.jpeg"/><Relationship Id="rId40" Type="http://schemas.openxmlformats.org/officeDocument/2006/relationships/image" Target="media/image5.jpeg"/><Relationship Id="rId45" Type="http://schemas.openxmlformats.org/officeDocument/2006/relationships/image" Target="media/image10.jpeg"/><Relationship Id="rId5" Type="http://schemas.openxmlformats.org/officeDocument/2006/relationships/hyperlink" Target="http://ru.wikipedia.org/wiki/%D0%9E%D0%B2%D0%BE%D1%89%D0%B8" TargetMode="External"/><Relationship Id="rId15" Type="http://schemas.openxmlformats.org/officeDocument/2006/relationships/hyperlink" Target="http://ru.wikipedia.org/wiki/%D0%A1%D0%B5%D0%BB%D1%8C%D0%B4%D0%B5%D1%80%D0%B5%D0%B9" TargetMode="External"/><Relationship Id="rId23" Type="http://schemas.openxmlformats.org/officeDocument/2006/relationships/hyperlink" Target="http://ru.wikipedia.org/wiki/%D0%A1%D0%BC%D0%B5%D1%82%D0%B0%D0%BD%D0%B0" TargetMode="External"/><Relationship Id="rId28" Type="http://schemas.openxmlformats.org/officeDocument/2006/relationships/hyperlink" Target="http://ru.wikipedia.org/wiki/%D0%A2%D0%B5%D1%82%D0%B5%D1%80%D0%B5%D0%B2-%D0%BA%D0%BE%D1%81%D0%B0%D1%87" TargetMode="External"/><Relationship Id="rId36" Type="http://schemas.openxmlformats.org/officeDocument/2006/relationships/image" Target="media/image2.jpeg"/><Relationship Id="rId10" Type="http://schemas.openxmlformats.org/officeDocument/2006/relationships/hyperlink" Target="http://ru.wikipedia.org/wiki/%D0%9E%D0%B3%D1%83%D1%80%D1%86%D1%8B" TargetMode="External"/><Relationship Id="rId19" Type="http://schemas.openxmlformats.org/officeDocument/2006/relationships/hyperlink" Target="http://ru.wikipedia.org/wiki/%D0%93%D0%BE%D1%80%D1%87%D0%B8%D1%86%D0%B0_%28%D0%BF%D1%80%D0%B8%D0%BF%D1%80%D0%B0%D0%B2%D0%B0%29" TargetMode="External"/><Relationship Id="rId31" Type="http://schemas.openxmlformats.org/officeDocument/2006/relationships/hyperlink" Target="http://ru.wikipedia.org/wiki/%D0%A1%D1%83%D0%B4%D0%B0%D0%BA%D0%B8" TargetMode="External"/><Relationship Id="rId44" Type="http://schemas.openxmlformats.org/officeDocument/2006/relationships/image" Target="media/image9.jpeg"/><Relationship Id="rId4" Type="http://schemas.openxmlformats.org/officeDocument/2006/relationships/webSettings" Target="webSettings.xml"/><Relationship Id="rId9" Type="http://schemas.openxmlformats.org/officeDocument/2006/relationships/hyperlink" Target="http://ru.wikipedia.org/wiki/%D0%91%D1%80%D1%8E%D0%BA%D0%B2%D0%B0" TargetMode="External"/><Relationship Id="rId14" Type="http://schemas.openxmlformats.org/officeDocument/2006/relationships/hyperlink" Target="http://ru.wikipedia.org/wiki/%D0%A3%D0%BA%D1%80%D0%BE%D0%BF" TargetMode="External"/><Relationship Id="rId22" Type="http://schemas.openxmlformats.org/officeDocument/2006/relationships/image" Target="media/image1.jpeg"/><Relationship Id="rId27" Type="http://schemas.openxmlformats.org/officeDocument/2006/relationships/hyperlink" Target="http://ru.wikipedia.org/wiki/%D0%94%D0%BE%D0%BC%D0%B0%D1%88%D0%BD%D1%8F%D1%8F_%D0%B8%D0%BD%D0%B4%D0%B5%D0%B9%D0%BA%D0%B0" TargetMode="External"/><Relationship Id="rId30" Type="http://schemas.openxmlformats.org/officeDocument/2006/relationships/hyperlink" Target="http://ru.wikipedia.org/wiki/%D0%9B%D0%B8%D0%BD%D1%8C_%28%D1%80%D1%8B%D0%B1%D0%B0%29" TargetMode="External"/><Relationship Id="rId35" Type="http://schemas.openxmlformats.org/officeDocument/2006/relationships/hyperlink" Target="http://ru.wikipedia.org/wiki/%D0%91%D0%B5%D0%BB%D0%BE%D0%BA" TargetMode="External"/><Relationship Id="rId43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840</Words>
  <Characters>4791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Goriander</cp:lastModifiedBy>
  <cp:revision>2</cp:revision>
  <dcterms:created xsi:type="dcterms:W3CDTF">2012-12-28T19:26:00Z</dcterms:created>
  <dcterms:modified xsi:type="dcterms:W3CDTF">2012-12-28T19:26:00Z</dcterms:modified>
</cp:coreProperties>
</file>